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50" w:rsidRDefault="00110F50">
      <w:pPr>
        <w:spacing w:before="10" w:line="180" w:lineRule="exact"/>
        <w:rPr>
          <w:sz w:val="18"/>
          <w:szCs w:val="18"/>
        </w:rPr>
      </w:pPr>
    </w:p>
    <w:p w:rsidR="00110F50" w:rsidRDefault="00110F50">
      <w:pPr>
        <w:spacing w:line="200" w:lineRule="exact"/>
      </w:pPr>
    </w:p>
    <w:p w:rsidR="00110F50" w:rsidRDefault="00110F50">
      <w:pPr>
        <w:spacing w:line="200" w:lineRule="exact"/>
      </w:pPr>
    </w:p>
    <w:p w:rsidR="00110F50" w:rsidRDefault="0072610E">
      <w:pPr>
        <w:spacing w:before="24"/>
        <w:ind w:left="2279" w:right="1712"/>
        <w:jc w:val="center"/>
        <w:rPr>
          <w:sz w:val="24"/>
          <w:szCs w:val="24"/>
        </w:rPr>
      </w:pPr>
      <w:r>
        <w:rPr>
          <w:b/>
          <w:color w:val="363435"/>
          <w:w w:val="95"/>
          <w:sz w:val="24"/>
          <w:szCs w:val="24"/>
        </w:rPr>
        <w:t>C</w:t>
      </w:r>
      <w:r>
        <w:rPr>
          <w:b/>
          <w:color w:val="363435"/>
          <w:w w:val="95"/>
          <w:sz w:val="18"/>
          <w:szCs w:val="18"/>
        </w:rPr>
        <w:t>UMUL</w:t>
      </w:r>
      <w:r>
        <w:rPr>
          <w:b/>
          <w:color w:val="363435"/>
          <w:spacing w:val="-4"/>
          <w:w w:val="95"/>
          <w:sz w:val="18"/>
          <w:szCs w:val="18"/>
        </w:rPr>
        <w:t>A</w:t>
      </w:r>
      <w:r>
        <w:rPr>
          <w:b/>
          <w:color w:val="363435"/>
          <w:w w:val="95"/>
          <w:sz w:val="18"/>
          <w:szCs w:val="18"/>
        </w:rPr>
        <w:t>Ç</w:t>
      </w:r>
      <w:r>
        <w:rPr>
          <w:b/>
          <w:color w:val="363435"/>
          <w:spacing w:val="-4"/>
          <w:w w:val="95"/>
          <w:sz w:val="18"/>
          <w:szCs w:val="18"/>
        </w:rPr>
        <w:t>Ã</w:t>
      </w:r>
      <w:r>
        <w:rPr>
          <w:b/>
          <w:color w:val="363435"/>
          <w:w w:val="95"/>
          <w:sz w:val="18"/>
          <w:szCs w:val="18"/>
        </w:rPr>
        <w:t>O</w:t>
      </w:r>
      <w:r>
        <w:rPr>
          <w:b/>
          <w:color w:val="363435"/>
          <w:spacing w:val="24"/>
          <w:w w:val="9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 xml:space="preserve">DE </w:t>
      </w:r>
      <w:r>
        <w:rPr>
          <w:b/>
          <w:color w:val="363435"/>
          <w:w w:val="95"/>
          <w:sz w:val="24"/>
          <w:szCs w:val="24"/>
        </w:rPr>
        <w:t>I</w:t>
      </w:r>
      <w:r>
        <w:rPr>
          <w:b/>
          <w:color w:val="363435"/>
          <w:w w:val="95"/>
          <w:sz w:val="18"/>
          <w:szCs w:val="18"/>
        </w:rPr>
        <w:t>NVEN</w:t>
      </w:r>
      <w:r>
        <w:rPr>
          <w:b/>
          <w:color w:val="363435"/>
          <w:spacing w:val="-12"/>
          <w:w w:val="95"/>
          <w:sz w:val="18"/>
          <w:szCs w:val="18"/>
        </w:rPr>
        <w:t>T</w:t>
      </w:r>
      <w:r>
        <w:rPr>
          <w:b/>
          <w:color w:val="363435"/>
          <w:w w:val="95"/>
          <w:sz w:val="18"/>
          <w:szCs w:val="18"/>
        </w:rPr>
        <w:t>ÁRIOS</w:t>
      </w:r>
      <w:r>
        <w:rPr>
          <w:b/>
          <w:color w:val="363435"/>
          <w:spacing w:val="25"/>
          <w:w w:val="95"/>
          <w:sz w:val="18"/>
          <w:szCs w:val="18"/>
        </w:rPr>
        <w:t xml:space="preserve"> </w:t>
      </w:r>
      <w:r>
        <w:rPr>
          <w:b/>
          <w:color w:val="363435"/>
          <w:w w:val="101"/>
          <w:sz w:val="24"/>
          <w:szCs w:val="24"/>
        </w:rPr>
        <w:t>(</w:t>
      </w:r>
      <w:r>
        <w:rPr>
          <w:b/>
          <w:color w:val="363435"/>
          <w:w w:val="129"/>
          <w:sz w:val="24"/>
          <w:szCs w:val="24"/>
        </w:rPr>
        <w:t>#</w:t>
      </w:r>
      <w:r>
        <w:rPr>
          <w:b/>
          <w:color w:val="363435"/>
          <w:w w:val="114"/>
          <w:sz w:val="24"/>
          <w:szCs w:val="24"/>
        </w:rPr>
        <w:t>2</w:t>
      </w:r>
      <w:r>
        <w:rPr>
          <w:b/>
          <w:color w:val="363435"/>
          <w:w w:val="101"/>
          <w:sz w:val="24"/>
          <w:szCs w:val="24"/>
        </w:rPr>
        <w:t>)</w:t>
      </w:r>
    </w:p>
    <w:p w:rsidR="00110F50" w:rsidRDefault="00110F50">
      <w:pPr>
        <w:spacing w:before="6" w:line="140" w:lineRule="exact"/>
        <w:rPr>
          <w:sz w:val="14"/>
          <w:szCs w:val="14"/>
        </w:rPr>
      </w:pPr>
    </w:p>
    <w:p w:rsidR="00110F50" w:rsidRDefault="00110F50">
      <w:pPr>
        <w:spacing w:line="200" w:lineRule="exact"/>
      </w:pPr>
    </w:p>
    <w:p w:rsidR="00110F50" w:rsidRDefault="00110F50">
      <w:pPr>
        <w:spacing w:line="200" w:lineRule="exact"/>
      </w:pPr>
    </w:p>
    <w:p w:rsidR="00110F50" w:rsidRDefault="0072610E">
      <w:pPr>
        <w:ind w:left="848" w:right="4082"/>
        <w:jc w:val="both"/>
      </w:pPr>
      <w:r w:rsidRPr="0072610E">
        <w:rPr>
          <w:color w:val="363435"/>
          <w:w w:val="91"/>
        </w:rPr>
        <w:t>JUÍZOS CÍVEIS DE LISBOA</w:t>
      </w:r>
    </w:p>
    <w:p w:rsidR="00110F50" w:rsidRDefault="00110F50">
      <w:pPr>
        <w:spacing w:before="10" w:line="140" w:lineRule="exact"/>
        <w:rPr>
          <w:sz w:val="15"/>
          <w:szCs w:val="15"/>
        </w:rPr>
      </w:pPr>
    </w:p>
    <w:p w:rsidR="00110F50" w:rsidRDefault="00110F50">
      <w:pPr>
        <w:spacing w:line="200" w:lineRule="exact"/>
      </w:pPr>
    </w:p>
    <w:p w:rsidR="00110F50" w:rsidRDefault="00110F50">
      <w:pPr>
        <w:spacing w:line="200" w:lineRule="exact"/>
      </w:pPr>
    </w:p>
    <w:p w:rsidR="00110F50" w:rsidRDefault="0072610E" w:rsidP="0072610E">
      <w:pPr>
        <w:ind w:left="2375" w:right="1710"/>
        <w:jc w:val="center"/>
      </w:pPr>
      <w:r w:rsidRPr="0072610E">
        <w:rPr>
          <w:color w:val="363435"/>
          <w:spacing w:val="3"/>
          <w:w w:val="103"/>
        </w:rPr>
        <w:t>MERITÍSSIMO JUIZ DE DIREIT</w:t>
      </w:r>
      <w:r>
        <w:rPr>
          <w:color w:val="363435"/>
          <w:spacing w:val="3"/>
          <w:w w:val="103"/>
        </w:rPr>
        <w:t>O</w:t>
      </w:r>
      <w:r>
        <w:rPr>
          <w:color w:val="363435"/>
          <w:w w:val="92"/>
        </w:rPr>
        <w:t>:</w:t>
      </w:r>
    </w:p>
    <w:p w:rsidR="00110F50" w:rsidRDefault="00110F50">
      <w:pPr>
        <w:spacing w:before="5" w:line="160" w:lineRule="exact"/>
        <w:rPr>
          <w:sz w:val="16"/>
          <w:szCs w:val="16"/>
        </w:rPr>
      </w:pPr>
    </w:p>
    <w:p w:rsidR="00110F50" w:rsidRDefault="0072610E">
      <w:pPr>
        <w:spacing w:line="248" w:lineRule="auto"/>
        <w:ind w:left="848" w:right="242"/>
        <w:jc w:val="both"/>
        <w:rPr>
          <w:rFonts w:ascii="Adobe Garamond Pro" w:eastAsia="Adobe Garamond Pro" w:hAnsi="Adobe Garamond Pro" w:cs="Adobe Garamond Pro"/>
        </w:rPr>
      </w:pPr>
      <w:r>
        <w:rPr>
          <w:color w:val="363435"/>
          <w:spacing w:val="1"/>
          <w:w w:val="93"/>
        </w:rPr>
        <w:t>Lígia</w:t>
      </w:r>
      <w:r>
        <w:rPr>
          <w:rFonts w:ascii="Adobe Garamond Pro" w:eastAsia="Adobe Garamond Pro" w:hAnsi="Adobe Garamond Pro" w:cs="Adobe Garamond Pro"/>
          <w:color w:val="363435"/>
          <w:w w:val="93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6"/>
          <w:w w:val="9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esident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ª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..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–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Antóni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Ca</w:t>
      </w:r>
      <w:r>
        <w:rPr>
          <w:rFonts w:ascii="Adobe Garamond Pro" w:eastAsia="Adobe Garamond Pro" w:hAnsi="Adobe Garamond Pro" w:cs="Adobe Garamond Pro"/>
          <w:color w:val="36343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alei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em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no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legai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termo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eque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in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entário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judiciai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óbit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color w:val="363435"/>
          <w:spacing w:val="6"/>
        </w:rPr>
        <w:t>A</w:t>
      </w:r>
      <w:r>
        <w:rPr>
          <w:color w:val="363435"/>
          <w:spacing w:val="8"/>
        </w:rPr>
        <w:t>r</w:t>
      </w:r>
      <w:r>
        <w:rPr>
          <w:color w:val="363435"/>
          <w:spacing w:val="6"/>
        </w:rPr>
        <w:t>tu</w:t>
      </w:r>
      <w:r>
        <w:rPr>
          <w:color w:val="363435"/>
        </w:rPr>
        <w:t>r</w:t>
      </w:r>
      <w:r>
        <w:rPr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óbit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color w:val="363435"/>
          <w:spacing w:val="6"/>
        </w:rPr>
        <w:t>Alda</w:t>
      </w:r>
      <w:r>
        <w:rPr>
          <w:color w:val="363435"/>
        </w:rPr>
        <w:t>,</w:t>
      </w:r>
      <w:r>
        <w:rPr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send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</w:rPr>
        <w:t>inte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essados di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ectos, além da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eque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ente, os seguintes:</w:t>
      </w:r>
    </w:p>
    <w:p w:rsidR="00110F50" w:rsidRDefault="00110F50">
      <w:pPr>
        <w:spacing w:before="8" w:line="120" w:lineRule="exact"/>
        <w:rPr>
          <w:sz w:val="12"/>
          <w:szCs w:val="12"/>
        </w:rPr>
      </w:pPr>
    </w:p>
    <w:p w:rsidR="00110F50" w:rsidRDefault="0072610E">
      <w:pPr>
        <w:spacing w:line="367" w:lineRule="auto"/>
        <w:ind w:left="848" w:right="2863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(a)      </w:t>
      </w:r>
      <w:r>
        <w:rPr>
          <w:rFonts w:ascii="Adobe Garamond Pro" w:eastAsia="Adobe Garamond Pro" w:hAnsi="Adobe Garamond Pro" w:cs="Adobe Garamond Pro"/>
          <w:color w:val="363435"/>
          <w:spacing w:val="8"/>
        </w:rPr>
        <w:t xml:space="preserve"> </w:t>
      </w:r>
      <w:r>
        <w:rPr>
          <w:color w:val="363435"/>
          <w:spacing w:val="-2"/>
        </w:rPr>
        <w:t>H</w:t>
      </w:r>
      <w:r>
        <w:rPr>
          <w:color w:val="363435"/>
        </w:rPr>
        <w:t>elena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esidente na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ua ... –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 xml:space="preserve">randoa; (b)     </w:t>
      </w:r>
      <w:r>
        <w:rPr>
          <w:rFonts w:ascii="Adobe Garamond Pro" w:eastAsia="Adobe Garamond Pro" w:hAnsi="Adobe Garamond Pro" w:cs="Adobe Garamond Pro"/>
          <w:color w:val="363435"/>
          <w:spacing w:val="39"/>
        </w:rPr>
        <w:t xml:space="preserve"> </w:t>
      </w:r>
      <w:r>
        <w:rPr>
          <w:color w:val="363435"/>
          <w:spacing w:val="-2"/>
        </w:rPr>
        <w:t>M</w:t>
      </w:r>
      <w:r>
        <w:rPr>
          <w:color w:val="363435"/>
        </w:rPr>
        <w:t>anuel,</w:t>
      </w:r>
      <w:r>
        <w:rPr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esidente na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ua ... – Lisboa;</w:t>
      </w:r>
    </w:p>
    <w:p w:rsidR="00110F50" w:rsidRDefault="0072610E">
      <w:pPr>
        <w:spacing w:before="1" w:line="249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(c)      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color w:val="363435"/>
          <w:spacing w:val="-2"/>
        </w:rPr>
        <w:t>H</w:t>
      </w:r>
      <w:r>
        <w:rPr>
          <w:color w:val="363435"/>
        </w:rPr>
        <w:t>e</w:t>
      </w:r>
      <w:r>
        <w:rPr>
          <w:color w:val="363435"/>
          <w:spacing w:val="-4"/>
        </w:rPr>
        <w:t>r</w:t>
      </w:r>
      <w:r>
        <w:rPr>
          <w:color w:val="363435"/>
        </w:rPr>
        <w:t>dei</w:t>
      </w:r>
      <w:r>
        <w:rPr>
          <w:color w:val="363435"/>
          <w:spacing w:val="-1"/>
        </w:rPr>
        <w:t>r</w:t>
      </w:r>
      <w:r>
        <w:rPr>
          <w:color w:val="363435"/>
        </w:rPr>
        <w:t>os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de</w:t>
      </w:r>
      <w:r>
        <w:rPr>
          <w:color w:val="363435"/>
          <w:spacing w:val="-17"/>
        </w:rPr>
        <w:t xml:space="preserve"> </w:t>
      </w:r>
      <w:r>
        <w:rPr>
          <w:color w:val="363435"/>
          <w:spacing w:val="-5"/>
          <w:w w:val="98"/>
        </w:rPr>
        <w:t>J</w:t>
      </w:r>
      <w:r>
        <w:rPr>
          <w:color w:val="363435"/>
          <w:w w:val="98"/>
        </w:rPr>
        <w:t>oaquim,</w:t>
      </w:r>
      <w:r>
        <w:rPr>
          <w:color w:val="363435"/>
          <w:spacing w:val="-5"/>
          <w:w w:val="9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esentados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pela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cabeça-de-casal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aria,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esidente na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ua ... –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eiras,</w:t>
      </w:r>
    </w:p>
    <w:p w:rsidR="00110F50" w:rsidRDefault="00110F50">
      <w:pPr>
        <w:spacing w:line="120" w:lineRule="exact"/>
        <w:rPr>
          <w:sz w:val="13"/>
          <w:szCs w:val="13"/>
        </w:rPr>
      </w:pPr>
    </w:p>
    <w:p w:rsidR="00110F50" w:rsidRDefault="0072610E">
      <w:pPr>
        <w:ind w:left="848" w:right="3013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4" style="position:absolute;left:0;text-align:left;margin-left:113.4pt;margin-top:18.3pt;width:10pt;height:0;z-index:-251663360;mso-position-horizontal-relative:page" coordorigin="2268,366" coordsize="200,0">
            <v:shape id="_x0000_s1045" style="position:absolute;left:2268;top:366;width:200;height:0" coordorigin="2268,366" coordsize="200,0" path="m2268,36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os termos e com os fundamentos seguintes:</w:t>
      </w:r>
    </w:p>
    <w:p w:rsidR="00110F50" w:rsidRDefault="00110F50">
      <w:pPr>
        <w:spacing w:before="1" w:line="140" w:lineRule="exact"/>
        <w:rPr>
          <w:sz w:val="14"/>
          <w:szCs w:val="14"/>
        </w:rPr>
      </w:pPr>
    </w:p>
    <w:p w:rsidR="00110F50" w:rsidRDefault="0072610E">
      <w:pPr>
        <w:spacing w:line="250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2" style="position:absolute;left:0;text-align:left;margin-left:113.4pt;margin-top:44.8pt;width:10pt;height:0;z-index:-251662336;mso-position-horizontal-relative:page" coordorigin="2268,896" coordsize="200,0">
            <v:shape id="_x0000_s1043" style="position:absolute;left:2268;top:896;width:200;height:0" coordorigin="2268,896" coordsize="200,0" path="m2268,89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01      </w:t>
      </w:r>
      <w:r>
        <w:rPr>
          <w:rFonts w:ascii="Adobe Garamond Pro" w:eastAsia="Adobe Garamond Pro" w:hAnsi="Adobe Garamond Pro" w:cs="Adobe Garamond Pro"/>
          <w:color w:val="363435"/>
          <w:spacing w:val="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 in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entariado 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tur faleceu, sem deixar testamento ou outra disposição de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ultima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ontade,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aos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(...),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conforme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assento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óbito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nº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1129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junta como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oc. 01.</w:t>
      </w:r>
    </w:p>
    <w:p w:rsidR="00110F50" w:rsidRDefault="00110F50">
      <w:pPr>
        <w:spacing w:before="10" w:line="120" w:lineRule="exact"/>
        <w:rPr>
          <w:sz w:val="12"/>
          <w:szCs w:val="12"/>
        </w:rPr>
      </w:pPr>
    </w:p>
    <w:p w:rsidR="00110F50" w:rsidRDefault="0072610E">
      <w:pPr>
        <w:spacing w:line="250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0" style="position:absolute;left:0;text-align:left;margin-left:113.4pt;margin-top:44.8pt;width:10pt;height:0;z-index:-251661312;mso-position-horizontal-relative:page" coordorigin="2268,896" coordsize="200,0">
            <v:shape id="_x0000_s1041" style="position:absolute;left:2268;top:896;width:200;height:0" coordorigin="2268,896" coordsize="200,0" path="m2268,89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entariada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Alda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faleceu,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sem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deixar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testamento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ou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outra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disposição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 ultima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ontade,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(data),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conforme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assento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óbito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nº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1154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junta como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oc. 02.</w:t>
      </w:r>
    </w:p>
    <w:p w:rsidR="00110F50" w:rsidRDefault="00110F50">
      <w:pPr>
        <w:spacing w:before="10" w:line="120" w:lineRule="exact"/>
        <w:rPr>
          <w:sz w:val="12"/>
          <w:szCs w:val="12"/>
        </w:rPr>
      </w:pPr>
    </w:p>
    <w:p w:rsidR="00110F50" w:rsidRDefault="0072610E">
      <w:pPr>
        <w:spacing w:line="250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8" style="position:absolute;left:0;text-align:left;margin-left:113.4pt;margin-top:58.05pt;width:10pt;height:0;z-index:-251660288;mso-position-horizontal-relative:page" coordorigin="2268,1161" coordsize="200,0">
            <v:shape id="_x0000_s1039" style="position:absolute;left:2268;top:1161;width:200;height:0" coordorigin="2268,1161" coordsize="200,0" path="m2268,116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in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entariado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fora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casado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ent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si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segunda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núpcia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in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entariad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tu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primeira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núpcia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in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entariad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Alda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so</w:t>
      </w:r>
      <w:r>
        <w:rPr>
          <w:rFonts w:ascii="Adobe Garamond Pro" w:eastAsia="Adobe Garamond Pro" w:hAnsi="Adobe Garamond Pro" w:cs="Adobe Garamond Pro"/>
          <w:color w:val="363435"/>
        </w:rPr>
        <w:t>b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egim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comunhã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gera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bens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conform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ce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tidã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casament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junt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com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oc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110F50" w:rsidRDefault="0072610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2"/>
        </w:rPr>
        <w:t>03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110F50" w:rsidRDefault="00110F50">
      <w:pPr>
        <w:spacing w:before="1" w:line="140" w:lineRule="exact"/>
        <w:rPr>
          <w:sz w:val="14"/>
          <w:szCs w:val="14"/>
        </w:rPr>
      </w:pPr>
    </w:p>
    <w:p w:rsidR="00110F50" w:rsidRDefault="0072610E">
      <w:pPr>
        <w:ind w:left="848" w:right="535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6" style="position:absolute;left:0;text-align:left;margin-left:113.4pt;margin-top:18.3pt;width:10pt;height:0;z-index:-251659264;mso-position-horizontal-relative:page" coordorigin="2268,366" coordsize="200,0">
            <v:shape id="_x0000_s1037" style="position:absolute;left:2268;top:366;width:200;height:0" coordorigin="2268,366" coordsize="200,0" path="m2268,36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04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A última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esidência habitual dos in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entariados era na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ua ... – Lisboa.</w:t>
      </w:r>
    </w:p>
    <w:p w:rsidR="00110F50" w:rsidRDefault="00110F50">
      <w:pPr>
        <w:spacing w:before="1" w:line="140" w:lineRule="exact"/>
        <w:rPr>
          <w:sz w:val="14"/>
          <w:szCs w:val="14"/>
        </w:rPr>
      </w:pPr>
    </w:p>
    <w:p w:rsidR="00110F50" w:rsidRDefault="0072610E">
      <w:pPr>
        <w:ind w:left="848" w:right="243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4" style="position:absolute;left:0;text-align:left;margin-left:113.4pt;margin-top:31.55pt;width:10pt;height:0;z-index:-251658240;mso-position-horizontal-relative:page" coordorigin="2268,631" coordsize="200,0">
            <v:shape id="_x0000_s1035" style="position:absolute;left:2268;top:631;width:200;height:0" coordorigin="2268,631" coordsize="200,0" path="m2268,63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entariado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tur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tinha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sido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casado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primeiras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núpcias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udith</w:t>
      </w:r>
    </w:p>
    <w:p w:rsidR="00110F50" w:rsidRDefault="0072610E">
      <w:pPr>
        <w:spacing w:before="10"/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Chalbe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t.</w:t>
      </w:r>
    </w:p>
    <w:p w:rsidR="00110F50" w:rsidRDefault="00110F50">
      <w:pPr>
        <w:spacing w:before="1" w:line="140" w:lineRule="exact"/>
        <w:rPr>
          <w:sz w:val="14"/>
          <w:szCs w:val="14"/>
        </w:rPr>
      </w:pPr>
    </w:p>
    <w:p w:rsidR="00110F50" w:rsidRDefault="0072610E">
      <w:pPr>
        <w:spacing w:line="250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  <w:sectPr w:rsidR="00110F50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 xml:space="preserve">06      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 casamento ent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 os in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entariados nasceram e são sob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evi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os 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ês filhos maio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eqte.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inte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essados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H</w:t>
      </w:r>
      <w:r>
        <w:rPr>
          <w:rFonts w:ascii="Adobe Garamond Pro" w:eastAsia="Adobe Garamond Pro" w:hAnsi="Adobe Garamond Pro" w:cs="Adobe Garamond Pro"/>
          <w:color w:val="363435"/>
        </w:rPr>
        <w:t>elena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tu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conforme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ocs.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04,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05 e 06.</w:t>
      </w:r>
    </w:p>
    <w:p w:rsidR="00110F50" w:rsidRDefault="00110F50">
      <w:pPr>
        <w:spacing w:line="200" w:lineRule="exact"/>
      </w:pPr>
    </w:p>
    <w:p w:rsidR="00110F50" w:rsidRDefault="00110F50">
      <w:pPr>
        <w:spacing w:line="200" w:lineRule="exact"/>
      </w:pPr>
    </w:p>
    <w:p w:rsidR="00110F50" w:rsidRDefault="00110F50">
      <w:pPr>
        <w:spacing w:before="14" w:line="220" w:lineRule="exact"/>
        <w:rPr>
          <w:sz w:val="22"/>
          <w:szCs w:val="22"/>
        </w:rPr>
      </w:pPr>
    </w:p>
    <w:p w:rsidR="00110F50" w:rsidRDefault="0072610E">
      <w:pPr>
        <w:spacing w:before="21" w:line="245" w:lineRule="auto"/>
        <w:ind w:left="848" w:right="810" w:hanging="567"/>
        <w:rPr>
          <w:rFonts w:ascii="Adobe Garamond Pro" w:eastAsia="Adobe Garamond Pro" w:hAnsi="Adobe Garamond Pro" w:cs="Adobe Garamond Pro"/>
        </w:rPr>
      </w:pPr>
      <w:r>
        <w:pict>
          <v:group id="_x0000_s1032" style="position:absolute;left:0;text-align:left;margin-left:85.05pt;margin-top:-.4pt;width:10pt;height:0;z-index:-251657216;mso-position-horizontal-relative:page" coordorigin="1701,-8" coordsize="200,0">
            <v:shape id="_x0000_s1033" style="position:absolute;left:1701;top:-8;width:200;height:0" coordorigin="1701,-8" coordsize="200,0" path="m1701,-8r200,e" filled="f" strokecolor="#363435" strokeweight=".9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85.05pt;margin-top:32.1pt;width:10pt;height:0;z-index:-251656192;mso-position-horizontal-relative:page" coordorigin="1701,642" coordsize="200,0">
            <v:shape id="_x0000_s1031" style="position:absolute;left:1701;top:642;width:200;height:0" coordorigin="1701,642" coordsize="200,0" path="m1701,642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07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casament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ent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in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entariad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tu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J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udit</w:t>
      </w:r>
      <w:r>
        <w:rPr>
          <w:rFonts w:ascii="Adobe Garamond Pro" w:eastAsia="Adobe Garamond Pro" w:hAnsi="Adobe Garamond Pro" w:cs="Adobe Garamond Pro"/>
          <w:color w:val="363435"/>
        </w:rPr>
        <w:t>h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Chalbe</w:t>
      </w:r>
      <w:r>
        <w:rPr>
          <w:rFonts w:ascii="Adobe Garamond Pro" w:eastAsia="Adobe Garamond Pro" w:hAnsi="Adobe Garamond Pro" w:cs="Adobe Garamond Pro"/>
          <w:color w:val="363435"/>
        </w:rPr>
        <w:t>rt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nasce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filho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 xml:space="preserve">oaquim, falecido aos (data), conforme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ocs. 07 e 08.</w:t>
      </w:r>
    </w:p>
    <w:p w:rsidR="00110F50" w:rsidRDefault="00110F50">
      <w:pPr>
        <w:spacing w:before="10" w:line="120" w:lineRule="exact"/>
        <w:rPr>
          <w:sz w:val="12"/>
          <w:szCs w:val="12"/>
        </w:rPr>
      </w:pPr>
    </w:p>
    <w:p w:rsidR="00110F50" w:rsidRDefault="0072610E">
      <w:pPr>
        <w:spacing w:line="245" w:lineRule="auto"/>
        <w:ind w:left="848" w:right="810" w:hanging="567"/>
        <w:rPr>
          <w:rFonts w:ascii="Adobe Garamond Pro" w:eastAsia="Adobe Garamond Pro" w:hAnsi="Adobe Garamond Pro" w:cs="Adobe Garamond Pro"/>
        </w:rPr>
      </w:pPr>
      <w:r>
        <w:pict>
          <v:group id="_x0000_s1028" style="position:absolute;left:0;text-align:left;margin-left:85.05pt;margin-top:31.05pt;width:10pt;height:0;z-index:-251655168;mso-position-horizontal-relative:page" coordorigin="1701,621" coordsize="200,0">
            <v:shape id="_x0000_s1029" style="position:absolute;left:1701;top:621;width:200;height:0" coordorigin="1701,621" coordsize="200,0" path="m1701,62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08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eqte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etend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pô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term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situaçã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comunhã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he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editári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emergent</w:t>
      </w:r>
      <w:r>
        <w:rPr>
          <w:rFonts w:ascii="Adobe Garamond Pro" w:eastAsia="Adobe Garamond Pro" w:hAnsi="Adobe Garamond Pro" w:cs="Adobe Garamond Pro"/>
          <w:color w:val="363435"/>
        </w:rPr>
        <w:t>e das heranças abe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tas por óbito dos in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entariados.</w:t>
      </w:r>
    </w:p>
    <w:p w:rsidR="00110F50" w:rsidRDefault="00110F50">
      <w:pPr>
        <w:spacing w:before="10" w:line="120" w:lineRule="exact"/>
        <w:rPr>
          <w:sz w:val="12"/>
          <w:szCs w:val="12"/>
        </w:rPr>
      </w:pPr>
    </w:p>
    <w:p w:rsidR="00110F50" w:rsidRDefault="0072610E">
      <w:pPr>
        <w:ind w:left="281" w:right="810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26" style="position:absolute;left:0;text-align:left;margin-left:85.05pt;margin-top:31.05pt;width:10pt;height:0;z-index:-251654144;mso-position-horizontal-relative:page" coordorigin="1701,621" coordsize="200,0">
            <v:shape id="_x0000_s1027" style="position:absolute;left:1701;top:621;width:200;height:0" coordorigin="1701,621" coordsize="200,0" path="m1701,62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>09</w:t>
      </w:r>
      <w:r>
        <w:rPr>
          <w:rFonts w:ascii="Adobe Garamond Pro" w:eastAsia="Adobe Garamond Pro" w:hAnsi="Adobe Garamond Pro" w:cs="Adobe Garamond Pro"/>
          <w:color w:val="363435"/>
        </w:rPr>
        <w:t xml:space="preserve">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funções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cabeça-de-casal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erão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desempenhadas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pela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inte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essada</w:t>
      </w:r>
    </w:p>
    <w:p w:rsidR="00110F50" w:rsidRDefault="0072610E">
      <w:pPr>
        <w:spacing w:before="6"/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4"/>
        </w:rPr>
        <w:t>H</w:t>
      </w:r>
      <w:r>
        <w:rPr>
          <w:rFonts w:ascii="Adobe Garamond Pro" w:eastAsia="Adobe Garamond Pro" w:hAnsi="Adobe Garamond Pro" w:cs="Adobe Garamond Pro"/>
          <w:color w:val="363435"/>
        </w:rPr>
        <w:t xml:space="preserve">elena, na qualidade de descendente mais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elha.</w:t>
      </w:r>
    </w:p>
    <w:p w:rsidR="00110F50" w:rsidRDefault="00110F50">
      <w:pPr>
        <w:spacing w:before="6" w:line="120" w:lineRule="exact"/>
        <w:rPr>
          <w:sz w:val="13"/>
          <w:szCs w:val="13"/>
        </w:rPr>
      </w:pPr>
    </w:p>
    <w:p w:rsidR="00110F50" w:rsidRDefault="0072610E">
      <w:pPr>
        <w:spacing w:line="245" w:lineRule="auto"/>
        <w:ind w:left="848" w:right="810" w:hanging="567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10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5"/>
        </w:rPr>
        <w:t>T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oda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legítima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7"/>
        </w:rPr>
        <w:t>T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ribuna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é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competente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legai</w:t>
      </w:r>
      <w:r>
        <w:rPr>
          <w:rFonts w:ascii="Adobe Garamond Pro" w:eastAsia="Adobe Garamond Pro" w:hAnsi="Adobe Garamond Pro" w:cs="Adobe Garamond Pro"/>
          <w:color w:val="363435"/>
        </w:rPr>
        <w:t>s termos.</w:t>
      </w:r>
    </w:p>
    <w:p w:rsidR="00110F50" w:rsidRDefault="00110F50">
      <w:pPr>
        <w:spacing w:before="10" w:line="100" w:lineRule="exact"/>
        <w:rPr>
          <w:sz w:val="11"/>
          <w:szCs w:val="11"/>
        </w:rPr>
      </w:pPr>
    </w:p>
    <w:p w:rsidR="00110F50" w:rsidRDefault="00110F50">
      <w:pPr>
        <w:spacing w:line="200" w:lineRule="exact"/>
      </w:pPr>
    </w:p>
    <w:p w:rsidR="00110F50" w:rsidRDefault="00110F50">
      <w:pPr>
        <w:spacing w:line="200" w:lineRule="exact"/>
      </w:pPr>
      <w:bookmarkStart w:id="0" w:name="_GoBack"/>
      <w:bookmarkEnd w:id="0"/>
    </w:p>
    <w:p w:rsidR="00110F50" w:rsidRDefault="0072610E">
      <w:pPr>
        <w:ind w:left="2505" w:right="3071"/>
        <w:jc w:val="center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3"/>
        </w:rPr>
        <w:t>TERMO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:</w:t>
      </w:r>
    </w:p>
    <w:p w:rsidR="00110F50" w:rsidRDefault="00110F50">
      <w:pPr>
        <w:spacing w:before="6" w:line="120" w:lineRule="exact"/>
        <w:rPr>
          <w:sz w:val="13"/>
          <w:szCs w:val="13"/>
        </w:rPr>
      </w:pPr>
    </w:p>
    <w:p w:rsidR="00110F50" w:rsidRDefault="0072610E">
      <w:pPr>
        <w:spacing w:line="245" w:lineRule="auto"/>
        <w:ind w:left="281" w:right="810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 a 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esente acção ser admitida e em consequência ser designado dia e hora para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declarações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cabeça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casal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heranças,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legais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termos,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seguindo-se os demais termos do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ocesso até final.</w:t>
      </w:r>
    </w:p>
    <w:p w:rsidR="00110F50" w:rsidRDefault="00110F50">
      <w:pPr>
        <w:spacing w:before="10" w:line="100" w:lineRule="exact"/>
        <w:rPr>
          <w:sz w:val="11"/>
          <w:szCs w:val="11"/>
        </w:rPr>
      </w:pPr>
    </w:p>
    <w:p w:rsidR="00110F50" w:rsidRDefault="00110F50">
      <w:pPr>
        <w:spacing w:line="200" w:lineRule="exact"/>
      </w:pPr>
    </w:p>
    <w:p w:rsidR="00110F50" w:rsidRDefault="00110F50">
      <w:pPr>
        <w:spacing w:line="200" w:lineRule="exact"/>
      </w:pPr>
    </w:p>
    <w:p w:rsidR="00110F50" w:rsidRDefault="0072610E">
      <w:pPr>
        <w:ind w:left="281" w:right="3963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18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alor: 15.001€ (quin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 xml:space="preserve">e mil e um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os)</w:t>
      </w:r>
    </w:p>
    <w:p w:rsidR="00110F50" w:rsidRDefault="00110F50">
      <w:pPr>
        <w:spacing w:before="6" w:line="120" w:lineRule="exact"/>
        <w:rPr>
          <w:sz w:val="13"/>
          <w:szCs w:val="13"/>
        </w:rPr>
      </w:pPr>
    </w:p>
    <w:p w:rsidR="00110F50" w:rsidRDefault="0072610E">
      <w:pPr>
        <w:spacing w:line="245" w:lineRule="auto"/>
        <w:ind w:left="281" w:right="810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7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 xml:space="preserve">unta: 8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ocumentos,</w:t>
      </w:r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ocuração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ense, Comp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 do pagamento da taxa de justiça inicial.</w:t>
      </w:r>
    </w:p>
    <w:p w:rsidR="00110F50" w:rsidRDefault="00110F50">
      <w:pPr>
        <w:spacing w:before="10" w:line="100" w:lineRule="exact"/>
        <w:rPr>
          <w:sz w:val="11"/>
          <w:szCs w:val="11"/>
        </w:rPr>
      </w:pPr>
    </w:p>
    <w:p w:rsidR="00110F50" w:rsidRDefault="00110F50">
      <w:pPr>
        <w:spacing w:line="200" w:lineRule="exact"/>
      </w:pPr>
    </w:p>
    <w:p w:rsidR="00110F50" w:rsidRDefault="00110F50">
      <w:pPr>
        <w:spacing w:line="200" w:lineRule="exact"/>
      </w:pPr>
    </w:p>
    <w:p w:rsidR="00110F50" w:rsidRDefault="0072610E">
      <w:pPr>
        <w:ind w:left="2680" w:right="3246"/>
        <w:jc w:val="center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OGAD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,</w:t>
      </w:r>
    </w:p>
    <w:sectPr w:rsidR="00110F50">
      <w:pgSz w:w="10220" w:h="14180"/>
      <w:pgMar w:top="130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7DA3"/>
    <w:multiLevelType w:val="multilevel"/>
    <w:tmpl w:val="3CA85F68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50"/>
    <w:rsid w:val="00110F50"/>
    <w:rsid w:val="0072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66968F8B-DA43-453E-B71B-BCE2AEE1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Utilizador</cp:lastModifiedBy>
  <cp:revision>2</cp:revision>
  <dcterms:created xsi:type="dcterms:W3CDTF">2020-12-16T09:15:00Z</dcterms:created>
  <dcterms:modified xsi:type="dcterms:W3CDTF">2020-12-16T09:16:00Z</dcterms:modified>
</cp:coreProperties>
</file>