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CE" w:rsidRDefault="00D308CE">
      <w:pPr>
        <w:spacing w:before="10" w:line="180" w:lineRule="exact"/>
        <w:rPr>
          <w:sz w:val="18"/>
          <w:szCs w:val="18"/>
        </w:rPr>
      </w:pPr>
    </w:p>
    <w:p w:rsidR="00D308CE" w:rsidRDefault="00D308CE">
      <w:pPr>
        <w:spacing w:line="200" w:lineRule="exact"/>
      </w:pPr>
    </w:p>
    <w:p w:rsidR="00D308CE" w:rsidRDefault="00D308CE">
      <w:pPr>
        <w:spacing w:line="200" w:lineRule="exact"/>
      </w:pPr>
    </w:p>
    <w:p w:rsidR="00D308CE" w:rsidRDefault="00D53A50">
      <w:pPr>
        <w:spacing w:before="24"/>
        <w:ind w:left="3022" w:right="2455"/>
        <w:jc w:val="center"/>
        <w:rPr>
          <w:sz w:val="18"/>
          <w:szCs w:val="18"/>
        </w:rPr>
      </w:pPr>
      <w:r>
        <w:rPr>
          <w:b/>
          <w:color w:val="363435"/>
          <w:sz w:val="24"/>
          <w:szCs w:val="24"/>
        </w:rPr>
        <w:t>F</w:t>
      </w:r>
      <w:r>
        <w:rPr>
          <w:b/>
          <w:color w:val="363435"/>
          <w:sz w:val="18"/>
          <w:szCs w:val="18"/>
        </w:rPr>
        <w:t>ORMA</w:t>
      </w:r>
      <w:r>
        <w:rPr>
          <w:b/>
          <w:color w:val="363435"/>
          <w:spacing w:val="-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À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pacing w:val="-9"/>
          <w:w w:val="102"/>
          <w:sz w:val="18"/>
          <w:szCs w:val="18"/>
        </w:rPr>
        <w:t>P</w:t>
      </w:r>
      <w:r>
        <w:rPr>
          <w:b/>
          <w:color w:val="363435"/>
          <w:w w:val="95"/>
          <w:sz w:val="18"/>
          <w:szCs w:val="18"/>
        </w:rPr>
        <w:t>A</w:t>
      </w:r>
      <w:r>
        <w:rPr>
          <w:b/>
          <w:color w:val="363435"/>
          <w:w w:val="91"/>
          <w:sz w:val="18"/>
          <w:szCs w:val="18"/>
        </w:rPr>
        <w:t>R</w:t>
      </w:r>
      <w:r>
        <w:rPr>
          <w:b/>
          <w:color w:val="363435"/>
          <w:w w:val="86"/>
          <w:sz w:val="18"/>
          <w:szCs w:val="18"/>
        </w:rPr>
        <w:t>T</w:t>
      </w:r>
      <w:r>
        <w:rPr>
          <w:b/>
          <w:color w:val="363435"/>
          <w:w w:val="85"/>
          <w:sz w:val="18"/>
          <w:szCs w:val="18"/>
        </w:rPr>
        <w:t>I</w:t>
      </w:r>
      <w:r>
        <w:rPr>
          <w:b/>
          <w:color w:val="363435"/>
          <w:w w:val="84"/>
          <w:sz w:val="18"/>
          <w:szCs w:val="18"/>
        </w:rPr>
        <w:t>L</w:t>
      </w:r>
      <w:r>
        <w:rPr>
          <w:b/>
          <w:color w:val="363435"/>
          <w:w w:val="98"/>
          <w:sz w:val="18"/>
          <w:szCs w:val="18"/>
        </w:rPr>
        <w:t>H</w:t>
      </w:r>
      <w:r>
        <w:rPr>
          <w:b/>
          <w:color w:val="363435"/>
          <w:w w:val="95"/>
          <w:sz w:val="18"/>
          <w:szCs w:val="18"/>
        </w:rPr>
        <w:t>A</w:t>
      </w:r>
    </w:p>
    <w:p w:rsidR="00D308CE" w:rsidRDefault="00D308CE">
      <w:pPr>
        <w:spacing w:before="1" w:line="140" w:lineRule="exact"/>
        <w:rPr>
          <w:sz w:val="14"/>
          <w:szCs w:val="14"/>
        </w:rPr>
      </w:pPr>
    </w:p>
    <w:p w:rsidR="00D308CE" w:rsidRDefault="00D308CE">
      <w:pPr>
        <w:spacing w:line="200" w:lineRule="exact"/>
      </w:pPr>
    </w:p>
    <w:p w:rsidR="00D308CE" w:rsidRDefault="00D308CE">
      <w:pPr>
        <w:spacing w:line="200" w:lineRule="exact"/>
      </w:pPr>
    </w:p>
    <w:p w:rsidR="00D308CE" w:rsidRDefault="00D53A50">
      <w:pPr>
        <w:spacing w:line="407" w:lineRule="auto"/>
        <w:ind w:left="849" w:right="4023"/>
      </w:pPr>
      <w:r w:rsidRPr="00D53A50">
        <w:rPr>
          <w:color w:val="363435"/>
          <w:spacing w:val="3"/>
          <w:w w:val="91"/>
        </w:rPr>
        <w:t>JUÍZOS CÍVEIS DE LISBOA</w:t>
      </w:r>
      <w:r>
        <w:rPr>
          <w:color w:val="363435"/>
          <w:w w:val="86"/>
        </w:rPr>
        <w:t xml:space="preserve"> </w:t>
      </w:r>
      <w:r w:rsidRPr="00D53A50">
        <w:rPr>
          <w:color w:val="363435"/>
          <w:spacing w:val="3"/>
          <w:w w:val="105"/>
        </w:rPr>
        <w:t>PROCº Nº</w:t>
      </w:r>
      <w:r>
        <w:rPr>
          <w:color w:val="363435"/>
          <w:w w:val="102"/>
        </w:rPr>
        <w:t>...</w:t>
      </w:r>
    </w:p>
    <w:p w:rsidR="00D308CE" w:rsidRDefault="00D53A50">
      <w:pPr>
        <w:spacing w:before="6"/>
        <w:ind w:left="848"/>
      </w:pPr>
      <w:r w:rsidRPr="00D53A50">
        <w:rPr>
          <w:color w:val="363435"/>
        </w:rPr>
        <w:t>1º JUÍZO CÍVEL</w:t>
      </w:r>
      <w:r>
        <w:rPr>
          <w:color w:val="363435"/>
          <w:w w:val="91"/>
        </w:rPr>
        <w:t>.</w:t>
      </w:r>
    </w:p>
    <w:p w:rsidR="00D308CE" w:rsidRDefault="00D308CE">
      <w:pPr>
        <w:spacing w:line="140" w:lineRule="exact"/>
        <w:rPr>
          <w:sz w:val="15"/>
          <w:szCs w:val="15"/>
        </w:rPr>
      </w:pPr>
    </w:p>
    <w:p w:rsidR="00D308CE" w:rsidRDefault="00D308CE">
      <w:pPr>
        <w:spacing w:line="200" w:lineRule="exact"/>
      </w:pPr>
    </w:p>
    <w:p w:rsidR="00D308CE" w:rsidRDefault="00D308CE">
      <w:pPr>
        <w:spacing w:line="200" w:lineRule="exact"/>
      </w:pPr>
    </w:p>
    <w:p w:rsidR="00D308CE" w:rsidRDefault="00D53A50">
      <w:pPr>
        <w:ind w:left="2408" w:right="1841"/>
        <w:jc w:val="center"/>
      </w:pPr>
      <w:r w:rsidRPr="00D53A50">
        <w:rPr>
          <w:color w:val="363435"/>
          <w:w w:val="103"/>
        </w:rPr>
        <w:t>MERITISSIMO JUIZ DE DIREITO</w:t>
      </w:r>
      <w:r>
        <w:rPr>
          <w:color w:val="363435"/>
          <w:w w:val="92"/>
        </w:rPr>
        <w:t>:</w:t>
      </w:r>
    </w:p>
    <w:p w:rsidR="00D308CE" w:rsidRDefault="00D308CE">
      <w:pPr>
        <w:spacing w:line="160" w:lineRule="exact"/>
        <w:rPr>
          <w:sz w:val="16"/>
          <w:szCs w:val="16"/>
        </w:rPr>
      </w:pPr>
    </w:p>
    <w:p w:rsidR="00D308CE" w:rsidRDefault="00D53A50">
      <w:pPr>
        <w:spacing w:line="245" w:lineRule="auto"/>
        <w:ind w:left="848" w:right="243"/>
        <w:rPr>
          <w:rFonts w:ascii="Adobe Garamond Pro" w:eastAsia="Adobe Garamond Pro" w:hAnsi="Adobe Garamond Pro" w:cs="Adobe Garamond Pro"/>
        </w:rPr>
      </w:pPr>
      <w:r>
        <w:pict>
          <v:group id="_x0000_s1029" style="position:absolute;left:0;text-align:left;margin-left:113.4pt;margin-top:535.85pt;width:311.8pt;height:0;z-index:-251659776;mso-position-horizontal-relative:page;mso-position-vertical-relative:page" coordorigin="2268,10717" coordsize="6236,0">
            <v:shape id="_x0000_s1030" style="position:absolute;left:2268;top:10717;width:6236;height:0" coordorigin="2268,10717" coordsize="6236,0" path="m2268,10717r6236,e" filled="f" strokecolor="#363435" strokeweight="1pt">
              <v:stroke dashstyle="dash"/>
              <v:path arrowok="t"/>
            </v:shape>
            <w10:wrap anchorx="page" anchory="page"/>
          </v:group>
        </w:pict>
      </w:r>
      <w:r w:rsidRPr="00D53A50">
        <w:t>Mª ALEXANDRA</w:t>
      </w:r>
      <w:r>
        <w:rPr>
          <w:color w:val="363435"/>
          <w:w w:val="102"/>
        </w:rPr>
        <w:t>,</w:t>
      </w:r>
      <w:r>
        <w:rPr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ora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doutamente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notificada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forma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tilha,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 como segue:</w:t>
      </w:r>
    </w:p>
    <w:p w:rsidR="00D308CE" w:rsidRDefault="00D308CE">
      <w:pPr>
        <w:spacing w:before="7" w:line="120" w:lineRule="exact"/>
        <w:rPr>
          <w:sz w:val="12"/>
          <w:szCs w:val="12"/>
        </w:rPr>
      </w:pPr>
    </w:p>
    <w:p w:rsidR="00D308CE" w:rsidRDefault="00D53A50" w:rsidP="00D53A50">
      <w:pPr>
        <w:ind w:left="3099" w:right="1993"/>
        <w:jc w:val="center"/>
        <w:rPr>
          <w:sz w:val="12"/>
          <w:szCs w:val="12"/>
        </w:rPr>
      </w:pPr>
      <w:r w:rsidRPr="00D53A50">
        <w:rPr>
          <w:color w:val="363435"/>
        </w:rPr>
        <w:t xml:space="preserve">MAPA DE PARTILHA </w:t>
      </w:r>
      <w:r>
        <w:rPr>
          <w:color w:val="363435"/>
          <w:w w:val="107"/>
          <w:position w:val="7"/>
          <w:sz w:val="12"/>
          <w:szCs w:val="12"/>
        </w:rPr>
        <w:t>1/2</w:t>
      </w:r>
    </w:p>
    <w:p w:rsidR="00D308CE" w:rsidRDefault="00D308CE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</w:tblGrid>
      <w:tr w:rsidR="00D308CE">
        <w:trPr>
          <w:trHeight w:hRule="exact" w:val="295"/>
        </w:trPr>
        <w:tc>
          <w:tcPr>
            <w:tcW w:w="6231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3"/>
              <w:ind w:left="2843" w:right="2843"/>
              <w:jc w:val="center"/>
              <w:rPr>
                <w:sz w:val="12"/>
                <w:szCs w:val="12"/>
              </w:rPr>
            </w:pPr>
            <w:r w:rsidRPr="00D53A50">
              <w:rPr>
                <w:color w:val="363435"/>
                <w:spacing w:val="-2"/>
                <w:w w:val="86"/>
                <w:sz w:val="16"/>
                <w:szCs w:val="16"/>
              </w:rPr>
              <w:t>ACTIVO</w:t>
            </w:r>
            <w:r>
              <w:rPr>
                <w:color w:val="363435"/>
                <w:w w:val="158"/>
                <w:sz w:val="12"/>
                <w:szCs w:val="12"/>
              </w:rPr>
              <w:t>.</w:t>
            </w:r>
          </w:p>
        </w:tc>
      </w:tr>
      <w:tr w:rsidR="00D308CE">
        <w:trPr>
          <w:trHeight w:hRule="exact" w:val="295"/>
        </w:trPr>
        <w:tc>
          <w:tcPr>
            <w:tcW w:w="6231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 w:rsidP="00D53A50">
            <w:pPr>
              <w:spacing w:before="43"/>
              <w:ind w:left="2266" w:right="1693"/>
              <w:jc w:val="center"/>
              <w:rPr>
                <w:sz w:val="12"/>
                <w:szCs w:val="12"/>
              </w:rPr>
            </w:pPr>
            <w:r w:rsidRPr="00D53A50">
              <w:rPr>
                <w:color w:val="363435"/>
                <w:sz w:val="16"/>
                <w:szCs w:val="16"/>
              </w:rPr>
              <w:t>BENS IMÓVEIS E DINHEIRO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1 – 438,75€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109,69€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2 – 20,97€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5,25€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11 – 45.837,40€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11.459,35€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12 – 5.364,38€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1.341,10€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13 – 250€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te de 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62,50€</w:t>
            </w:r>
          </w:p>
        </w:tc>
      </w:tr>
      <w:tr w:rsidR="00D308CE">
        <w:trPr>
          <w:trHeight w:hRule="exact" w:val="295"/>
        </w:trPr>
        <w:tc>
          <w:tcPr>
            <w:tcW w:w="6231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 w:rsidP="00D53A50">
            <w:pPr>
              <w:spacing w:before="43"/>
              <w:ind w:left="2416" w:right="1977"/>
              <w:jc w:val="center"/>
              <w:rPr>
                <w:sz w:val="12"/>
                <w:szCs w:val="12"/>
              </w:rPr>
            </w:pPr>
            <w:r w:rsidRPr="00D53A50">
              <w:rPr>
                <w:color w:val="363435"/>
                <w:sz w:val="16"/>
                <w:szCs w:val="16"/>
              </w:rPr>
              <w:t>BENS MÓVEIS E JÓIAS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erba nº 3 – (sem 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alor descrito)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o: (sem 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alor atribuído)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4 – 60€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15€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5 – 25€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6,25€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6 – 25€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6,25€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7 – 25€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6,25€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8 – 50€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12,50€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9 – 25€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6,25€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6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erba nº 10 – (sem 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alor descrito)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o: (sem 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alor atribuído)</w:t>
            </w:r>
          </w:p>
        </w:tc>
      </w:tr>
    </w:tbl>
    <w:p w:rsidR="00D308CE" w:rsidRDefault="00D308CE">
      <w:pPr>
        <w:spacing w:before="5" w:line="140" w:lineRule="exact"/>
        <w:rPr>
          <w:sz w:val="14"/>
          <w:szCs w:val="14"/>
        </w:rPr>
      </w:pPr>
    </w:p>
    <w:p w:rsidR="00D308CE" w:rsidRDefault="00D308CE">
      <w:pPr>
        <w:spacing w:line="200" w:lineRule="exact"/>
      </w:pPr>
    </w:p>
    <w:p w:rsidR="00D308CE" w:rsidRDefault="00D53A50">
      <w:pPr>
        <w:spacing w:before="38"/>
        <w:ind w:left="848"/>
        <w:rPr>
          <w:sz w:val="16"/>
          <w:szCs w:val="16"/>
        </w:rPr>
      </w:pPr>
      <w:r>
        <w:rPr>
          <w:b/>
          <w:color w:val="363435"/>
          <w:position w:val="5"/>
          <w:sz w:val="9"/>
          <w:szCs w:val="9"/>
        </w:rPr>
        <w:t xml:space="preserve">1 </w:t>
      </w:r>
      <w:r>
        <w:rPr>
          <w:b/>
          <w:color w:val="363435"/>
          <w:spacing w:val="6"/>
          <w:position w:val="5"/>
          <w:sz w:val="9"/>
          <w:szCs w:val="9"/>
        </w:rPr>
        <w:t xml:space="preserve"> </w:t>
      </w:r>
      <w:r>
        <w:rPr>
          <w:color w:val="363435"/>
          <w:w w:val="91"/>
          <w:sz w:val="16"/>
          <w:szCs w:val="16"/>
        </w:rPr>
        <w:t>El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122"/>
          <w:sz w:val="16"/>
          <w:szCs w:val="16"/>
        </w:rPr>
        <w:t>b</w:t>
      </w:r>
      <w:r>
        <w:rPr>
          <w:color w:val="363435"/>
          <w:w w:val="120"/>
          <w:sz w:val="16"/>
          <w:szCs w:val="16"/>
        </w:rPr>
        <w:t>o</w:t>
      </w:r>
      <w:r>
        <w:rPr>
          <w:color w:val="363435"/>
          <w:spacing w:val="-3"/>
          <w:w w:val="122"/>
          <w:sz w:val="16"/>
          <w:szCs w:val="16"/>
        </w:rPr>
        <w:t>r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122"/>
          <w:sz w:val="16"/>
          <w:szCs w:val="16"/>
        </w:rPr>
        <w:t>d</w:t>
      </w:r>
      <w:r>
        <w:rPr>
          <w:color w:val="363435"/>
          <w:w w:val="120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21"/>
          <w:sz w:val="16"/>
          <w:szCs w:val="16"/>
        </w:rPr>
        <w:t>em</w:t>
      </w:r>
      <w:r>
        <w:rPr>
          <w:color w:val="363435"/>
          <w:spacing w:val="-5"/>
          <w:w w:val="121"/>
          <w:sz w:val="16"/>
          <w:szCs w:val="16"/>
        </w:rPr>
        <w:t xml:space="preserve"> </w:t>
      </w:r>
      <w:r>
        <w:rPr>
          <w:color w:val="363435"/>
          <w:w w:val="107"/>
          <w:sz w:val="16"/>
          <w:szCs w:val="16"/>
        </w:rPr>
        <w:t>c</w:t>
      </w:r>
      <w:r>
        <w:rPr>
          <w:color w:val="363435"/>
          <w:w w:val="120"/>
          <w:sz w:val="16"/>
          <w:szCs w:val="16"/>
        </w:rPr>
        <w:t>o</w:t>
      </w:r>
      <w:r>
        <w:rPr>
          <w:color w:val="363435"/>
          <w:w w:val="122"/>
          <w:sz w:val="16"/>
          <w:szCs w:val="16"/>
        </w:rPr>
        <w:t>n</w:t>
      </w:r>
      <w:r>
        <w:rPr>
          <w:color w:val="363435"/>
          <w:w w:val="101"/>
          <w:sz w:val="16"/>
          <w:szCs w:val="16"/>
        </w:rPr>
        <w:t>f</w:t>
      </w:r>
      <w:r>
        <w:rPr>
          <w:color w:val="363435"/>
          <w:w w:val="120"/>
          <w:sz w:val="16"/>
          <w:szCs w:val="16"/>
        </w:rPr>
        <w:t>o</w:t>
      </w:r>
      <w:r>
        <w:rPr>
          <w:color w:val="363435"/>
          <w:w w:val="122"/>
          <w:sz w:val="16"/>
          <w:szCs w:val="16"/>
        </w:rPr>
        <w:t>r</w:t>
      </w:r>
      <w:r>
        <w:rPr>
          <w:color w:val="363435"/>
          <w:w w:val="119"/>
          <w:sz w:val="16"/>
          <w:szCs w:val="16"/>
        </w:rPr>
        <w:t>m</w:t>
      </w:r>
      <w:r>
        <w:rPr>
          <w:color w:val="363435"/>
          <w:w w:val="91"/>
          <w:sz w:val="16"/>
          <w:szCs w:val="16"/>
        </w:rPr>
        <w:t>i</w:t>
      </w:r>
      <w:r>
        <w:rPr>
          <w:color w:val="363435"/>
          <w:w w:val="122"/>
          <w:sz w:val="16"/>
          <w:szCs w:val="16"/>
        </w:rPr>
        <w:t>d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122"/>
          <w:sz w:val="16"/>
          <w:szCs w:val="16"/>
        </w:rPr>
        <w:t>d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com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w w:val="122"/>
          <w:sz w:val="16"/>
          <w:szCs w:val="16"/>
        </w:rPr>
        <w:t>douta</w:t>
      </w:r>
      <w:r>
        <w:rPr>
          <w:color w:val="363435"/>
          <w:spacing w:val="-4"/>
          <w:w w:val="122"/>
          <w:sz w:val="16"/>
          <w:szCs w:val="16"/>
        </w:rPr>
        <w:t xml:space="preserve"> </w:t>
      </w:r>
      <w:r>
        <w:rPr>
          <w:color w:val="363435"/>
          <w:w w:val="122"/>
          <w:sz w:val="16"/>
          <w:szCs w:val="16"/>
        </w:rPr>
        <w:t>sentença</w:t>
      </w:r>
      <w:r>
        <w:rPr>
          <w:color w:val="363435"/>
          <w:spacing w:val="-7"/>
          <w:w w:val="122"/>
          <w:sz w:val="16"/>
          <w:szCs w:val="16"/>
        </w:rPr>
        <w:t xml:space="preserve"> </w:t>
      </w:r>
      <w:r>
        <w:rPr>
          <w:color w:val="363435"/>
          <w:w w:val="122"/>
          <w:sz w:val="16"/>
          <w:szCs w:val="16"/>
        </w:rPr>
        <w:t>de</w:t>
      </w:r>
      <w:r>
        <w:rPr>
          <w:color w:val="363435"/>
          <w:spacing w:val="-4"/>
          <w:w w:val="1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fls.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122"/>
          <w:sz w:val="16"/>
          <w:szCs w:val="16"/>
        </w:rPr>
        <w:t>e</w:t>
      </w:r>
      <w:r>
        <w:rPr>
          <w:color w:val="363435"/>
          <w:spacing w:val="-4"/>
          <w:w w:val="122"/>
          <w:sz w:val="16"/>
          <w:szCs w:val="16"/>
        </w:rPr>
        <w:t xml:space="preserve"> </w:t>
      </w:r>
      <w:r>
        <w:rPr>
          <w:color w:val="363435"/>
          <w:w w:val="122"/>
          <w:sz w:val="16"/>
          <w:szCs w:val="16"/>
        </w:rPr>
        <w:t>documento</w:t>
      </w:r>
      <w:r>
        <w:rPr>
          <w:color w:val="363435"/>
          <w:spacing w:val="-19"/>
          <w:w w:val="122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j</w:t>
      </w:r>
      <w:r>
        <w:rPr>
          <w:color w:val="363435"/>
          <w:w w:val="122"/>
          <w:sz w:val="16"/>
          <w:szCs w:val="16"/>
        </w:rPr>
        <w:t>un</w:t>
      </w:r>
      <w:r>
        <w:rPr>
          <w:color w:val="363435"/>
          <w:w w:val="127"/>
          <w:sz w:val="16"/>
          <w:szCs w:val="16"/>
        </w:rPr>
        <w:t>t</w:t>
      </w:r>
      <w:r>
        <w:rPr>
          <w:color w:val="363435"/>
          <w:w w:val="120"/>
          <w:sz w:val="16"/>
          <w:szCs w:val="16"/>
        </w:rPr>
        <w:t>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22"/>
          <w:sz w:val="16"/>
          <w:szCs w:val="16"/>
        </w:rPr>
        <w:t>p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w w:val="125"/>
          <w:sz w:val="16"/>
          <w:szCs w:val="16"/>
        </w:rPr>
        <w:t>a</w:t>
      </w:r>
    </w:p>
    <w:p w:rsidR="00D308CE" w:rsidRDefault="00D53A50">
      <w:pPr>
        <w:spacing w:before="46"/>
        <w:ind w:left="848"/>
        <w:rPr>
          <w:sz w:val="16"/>
          <w:szCs w:val="16"/>
        </w:rPr>
      </w:pPr>
      <w:r>
        <w:rPr>
          <w:color w:val="363435"/>
          <w:w w:val="101"/>
          <w:sz w:val="16"/>
          <w:szCs w:val="16"/>
        </w:rPr>
        <w:t>M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122"/>
          <w:sz w:val="16"/>
          <w:szCs w:val="16"/>
        </w:rPr>
        <w:t>nd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127"/>
          <w:sz w:val="16"/>
          <w:szCs w:val="16"/>
        </w:rPr>
        <w:t>t</w:t>
      </w:r>
      <w:r>
        <w:rPr>
          <w:color w:val="363435"/>
          <w:w w:val="125"/>
          <w:sz w:val="16"/>
          <w:szCs w:val="16"/>
        </w:rPr>
        <w:t>á</w:t>
      </w:r>
      <w:r>
        <w:rPr>
          <w:color w:val="363435"/>
          <w:w w:val="122"/>
          <w:sz w:val="16"/>
          <w:szCs w:val="16"/>
        </w:rPr>
        <w:t>r</w:t>
      </w:r>
      <w:r>
        <w:rPr>
          <w:color w:val="363435"/>
          <w:w w:val="91"/>
          <w:sz w:val="16"/>
          <w:szCs w:val="16"/>
        </w:rPr>
        <w:t>i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dos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92"/>
          <w:sz w:val="16"/>
          <w:szCs w:val="16"/>
        </w:rPr>
        <w:t>R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122"/>
          <w:sz w:val="16"/>
          <w:szCs w:val="16"/>
        </w:rPr>
        <w:t>qd</w:t>
      </w:r>
      <w:r>
        <w:rPr>
          <w:color w:val="363435"/>
          <w:w w:val="120"/>
          <w:sz w:val="16"/>
          <w:szCs w:val="16"/>
        </w:rPr>
        <w:t>º</w:t>
      </w:r>
      <w:r>
        <w:rPr>
          <w:color w:val="363435"/>
          <w:w w:val="122"/>
          <w:sz w:val="16"/>
          <w:szCs w:val="16"/>
        </w:rPr>
        <w:t>s</w:t>
      </w:r>
      <w:r>
        <w:rPr>
          <w:color w:val="363435"/>
          <w:w w:val="106"/>
          <w:sz w:val="16"/>
          <w:szCs w:val="16"/>
        </w:rPr>
        <w:t>.</w:t>
      </w:r>
    </w:p>
    <w:p w:rsidR="00D308CE" w:rsidRDefault="00D53A50">
      <w:pPr>
        <w:spacing w:before="77"/>
        <w:ind w:left="848"/>
        <w:rPr>
          <w:sz w:val="16"/>
          <w:szCs w:val="16"/>
        </w:rPr>
        <w:sectPr w:rsidR="00D308CE">
          <w:pgSz w:w="10220" w:h="14180"/>
          <w:pgMar w:top="1300" w:right="1420" w:bottom="280" w:left="1420" w:header="720" w:footer="720" w:gutter="0"/>
          <w:cols w:space="720"/>
        </w:sectPr>
      </w:pPr>
      <w:r>
        <w:rPr>
          <w:b/>
          <w:color w:val="363435"/>
          <w:position w:val="5"/>
          <w:sz w:val="9"/>
          <w:szCs w:val="9"/>
        </w:rPr>
        <w:t xml:space="preserve">2 </w:t>
      </w:r>
      <w:r>
        <w:rPr>
          <w:b/>
          <w:color w:val="363435"/>
          <w:spacing w:val="6"/>
          <w:position w:val="5"/>
          <w:sz w:val="9"/>
          <w:szCs w:val="9"/>
        </w:rPr>
        <w:t xml:space="preserve"> </w:t>
      </w:r>
      <w:r>
        <w:rPr>
          <w:color w:val="363435"/>
          <w:sz w:val="16"/>
          <w:szCs w:val="16"/>
        </w:rPr>
        <w:t>Os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w w:val="120"/>
          <w:sz w:val="16"/>
          <w:szCs w:val="16"/>
        </w:rPr>
        <w:t>o</w:t>
      </w:r>
      <w:r>
        <w:rPr>
          <w:color w:val="363435"/>
          <w:spacing w:val="-3"/>
          <w:w w:val="122"/>
          <w:sz w:val="16"/>
          <w:szCs w:val="16"/>
        </w:rPr>
        <w:t>r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122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21"/>
          <w:sz w:val="16"/>
          <w:szCs w:val="16"/>
        </w:rPr>
        <w:t>em</w:t>
      </w:r>
      <w:r>
        <w:rPr>
          <w:color w:val="363435"/>
          <w:spacing w:val="-5"/>
          <w:w w:val="121"/>
          <w:sz w:val="16"/>
          <w:szCs w:val="16"/>
        </w:rPr>
        <w:t xml:space="preserve"> </w:t>
      </w:r>
      <w:r>
        <w:rPr>
          <w:color w:val="363435"/>
          <w:w w:val="121"/>
          <w:sz w:val="16"/>
          <w:szCs w:val="16"/>
        </w:rPr>
        <w:t>causa</w:t>
      </w:r>
      <w:r>
        <w:rPr>
          <w:color w:val="363435"/>
          <w:spacing w:val="-9"/>
          <w:w w:val="121"/>
          <w:sz w:val="16"/>
          <w:szCs w:val="16"/>
        </w:rPr>
        <w:t xml:space="preserve"> </w:t>
      </w:r>
      <w:r>
        <w:rPr>
          <w:color w:val="363435"/>
          <w:w w:val="121"/>
          <w:sz w:val="16"/>
          <w:szCs w:val="16"/>
        </w:rPr>
        <w:t>não</w:t>
      </w:r>
      <w:r>
        <w:rPr>
          <w:color w:val="363435"/>
          <w:spacing w:val="-4"/>
          <w:w w:val="12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i</w:t>
      </w:r>
      <w:r>
        <w:rPr>
          <w:color w:val="363435"/>
          <w:w w:val="122"/>
          <w:sz w:val="16"/>
          <w:szCs w:val="16"/>
        </w:rPr>
        <w:t>n</w:t>
      </w:r>
      <w:r>
        <w:rPr>
          <w:color w:val="363435"/>
          <w:w w:val="107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w w:val="122"/>
          <w:sz w:val="16"/>
          <w:szCs w:val="16"/>
        </w:rPr>
        <w:t>u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119"/>
          <w:sz w:val="16"/>
          <w:szCs w:val="16"/>
        </w:rPr>
        <w:t>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w w:val="120"/>
          <w:sz w:val="16"/>
          <w:szCs w:val="16"/>
        </w:rPr>
        <w:t>meação</w:t>
      </w:r>
      <w:r>
        <w:rPr>
          <w:color w:val="363435"/>
          <w:spacing w:val="-5"/>
          <w:w w:val="1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da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w w:val="107"/>
          <w:sz w:val="16"/>
          <w:szCs w:val="16"/>
        </w:rPr>
        <w:t>c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122"/>
          <w:sz w:val="16"/>
          <w:szCs w:val="16"/>
        </w:rPr>
        <w:t>b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107"/>
          <w:sz w:val="16"/>
          <w:szCs w:val="16"/>
        </w:rPr>
        <w:t>ç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96"/>
          <w:sz w:val="16"/>
          <w:szCs w:val="16"/>
        </w:rPr>
        <w:t>-</w:t>
      </w:r>
      <w:r>
        <w:rPr>
          <w:color w:val="363435"/>
          <w:w w:val="122"/>
          <w:sz w:val="16"/>
          <w:szCs w:val="16"/>
        </w:rPr>
        <w:t>d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96"/>
          <w:sz w:val="16"/>
          <w:szCs w:val="16"/>
        </w:rPr>
        <w:t>-</w:t>
      </w:r>
      <w:r>
        <w:rPr>
          <w:color w:val="363435"/>
          <w:w w:val="107"/>
          <w:sz w:val="16"/>
          <w:szCs w:val="16"/>
        </w:rPr>
        <w:t>c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122"/>
          <w:sz w:val="16"/>
          <w:szCs w:val="16"/>
        </w:rPr>
        <w:t>s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w w:val="106"/>
          <w:sz w:val="16"/>
          <w:szCs w:val="16"/>
        </w:rPr>
        <w:t>.</w:t>
      </w:r>
    </w:p>
    <w:p w:rsidR="00D308CE" w:rsidRDefault="00D308CE">
      <w:pPr>
        <w:spacing w:before="4" w:line="140" w:lineRule="exact"/>
        <w:rPr>
          <w:sz w:val="15"/>
          <w:szCs w:val="15"/>
        </w:rPr>
      </w:pPr>
    </w:p>
    <w:p w:rsidR="00D308CE" w:rsidRDefault="00D308CE">
      <w:pPr>
        <w:spacing w:line="200" w:lineRule="exact"/>
      </w:pPr>
    </w:p>
    <w:p w:rsidR="00D308CE" w:rsidRDefault="00D308CE">
      <w:pPr>
        <w:spacing w:line="200" w:lineRule="exact"/>
      </w:pPr>
    </w:p>
    <w:p w:rsidR="00D308CE" w:rsidRDefault="00D308CE">
      <w:pPr>
        <w:spacing w:line="200" w:lineRule="exact"/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</w:tblGrid>
      <w:tr w:rsidR="00D308CE">
        <w:trPr>
          <w:trHeight w:hRule="exact" w:val="295"/>
        </w:trPr>
        <w:tc>
          <w:tcPr>
            <w:tcW w:w="6231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 w:rsidP="00D53A50">
            <w:pPr>
              <w:spacing w:before="43"/>
              <w:ind w:left="2809" w:right="2544"/>
              <w:jc w:val="center"/>
              <w:rPr>
                <w:sz w:val="9"/>
                <w:szCs w:val="9"/>
              </w:rPr>
            </w:pPr>
            <w:r w:rsidRPr="00D53A50">
              <w:rPr>
                <w:color w:val="363435"/>
                <w:spacing w:val="-9"/>
                <w:w w:val="105"/>
                <w:sz w:val="16"/>
                <w:szCs w:val="16"/>
              </w:rPr>
              <w:t xml:space="preserve">PASSIVO </w:t>
            </w:r>
            <w:r>
              <w:rPr>
                <w:color w:val="363435"/>
                <w:w w:val="108"/>
                <w:position w:val="5"/>
                <w:sz w:val="9"/>
                <w:szCs w:val="9"/>
              </w:rPr>
              <w:t>3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D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espesas de funeral – 1.111,44€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277,86€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I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mpostos 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da 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11 – 439,42€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109,85€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I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mpostos da 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12 – 42,60€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10,65€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D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espesas condomínio 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11 – 2.209,25€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te de cada 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552,31€</w:t>
            </w:r>
          </w:p>
        </w:tc>
      </w:tr>
      <w:tr w:rsidR="00D308CE">
        <w:trPr>
          <w:trHeight w:hRule="exact" w:val="295"/>
        </w:trPr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D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espesas condomínio 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erba nº 11 – 1.770€</w:t>
            </w:r>
          </w:p>
        </w:tc>
        <w:tc>
          <w:tcPr>
            <w:tcW w:w="31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</w:tcPr>
          <w:p w:rsidR="00D308CE" w:rsidRDefault="00D53A50">
            <w:pPr>
              <w:spacing w:before="44"/>
              <w:ind w:left="40"/>
              <w:rPr>
                <w:rFonts w:ascii="Adobe Garamond Pro" w:eastAsia="Adobe Garamond Pro" w:hAnsi="Adobe Garamond Pro" w:cs="Adobe Garamond Pro"/>
                <w:sz w:val="16"/>
                <w:szCs w:val="16"/>
              </w:rPr>
            </w:pP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pa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 xml:space="preserve">te de cada 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he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dei</w:t>
            </w:r>
            <w:r>
              <w:rPr>
                <w:rFonts w:ascii="Adobe Garamond Pro" w:eastAsia="Adobe Garamond Pro" w:hAnsi="Adobe Garamond Pro" w:cs="Adobe Garamond Pro"/>
                <w:color w:val="363435"/>
                <w:spacing w:val="-1"/>
                <w:sz w:val="16"/>
                <w:szCs w:val="16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363435"/>
                <w:sz w:val="16"/>
                <w:szCs w:val="16"/>
              </w:rPr>
              <w:t>o: 442,50€</w:t>
            </w:r>
          </w:p>
        </w:tc>
      </w:tr>
    </w:tbl>
    <w:p w:rsidR="00D308CE" w:rsidRDefault="00D308CE">
      <w:pPr>
        <w:spacing w:before="8" w:line="160" w:lineRule="exact"/>
        <w:rPr>
          <w:sz w:val="17"/>
          <w:szCs w:val="17"/>
        </w:rPr>
      </w:pPr>
    </w:p>
    <w:p w:rsidR="00D308CE" w:rsidRDefault="00D308CE">
      <w:pPr>
        <w:spacing w:line="200" w:lineRule="exact"/>
      </w:pPr>
    </w:p>
    <w:p w:rsidR="00D308CE" w:rsidRDefault="00D53A50">
      <w:pPr>
        <w:spacing w:before="25"/>
        <w:ind w:left="2500" w:right="3067"/>
        <w:jc w:val="center"/>
      </w:pPr>
      <w:r>
        <w:rPr>
          <w:color w:val="363435"/>
          <w:w w:val="103"/>
        </w:rPr>
        <w:t>op</w:t>
      </w:r>
      <w:r>
        <w:rPr>
          <w:color w:val="363435"/>
          <w:w w:val="92"/>
        </w:rPr>
        <w:t>e</w:t>
      </w:r>
      <w:r>
        <w:rPr>
          <w:color w:val="363435"/>
          <w:w w:val="104"/>
        </w:rPr>
        <w:t>r</w:t>
      </w:r>
      <w:r>
        <w:rPr>
          <w:color w:val="363435"/>
          <w:w w:val="94"/>
        </w:rPr>
        <w:t>a</w:t>
      </w:r>
      <w:r>
        <w:rPr>
          <w:color w:val="363435"/>
          <w:w w:val="90"/>
        </w:rPr>
        <w:t>ç</w:t>
      </w:r>
      <w:r>
        <w:rPr>
          <w:color w:val="363435"/>
          <w:w w:val="98"/>
        </w:rPr>
        <w:t>õ</w:t>
      </w:r>
      <w:r>
        <w:rPr>
          <w:color w:val="363435"/>
          <w:w w:val="92"/>
        </w:rPr>
        <w:t>e</w:t>
      </w:r>
      <w:r>
        <w:rPr>
          <w:color w:val="363435"/>
          <w:w w:val="88"/>
        </w:rPr>
        <w:t>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da</w:t>
      </w:r>
      <w:r>
        <w:rPr>
          <w:color w:val="363435"/>
          <w:spacing w:val="-4"/>
        </w:rPr>
        <w:t xml:space="preserve"> </w:t>
      </w:r>
      <w:r>
        <w:rPr>
          <w:color w:val="363435"/>
          <w:w w:val="103"/>
        </w:rPr>
        <w:t>p</w:t>
      </w:r>
      <w:r>
        <w:rPr>
          <w:color w:val="363435"/>
          <w:w w:val="94"/>
        </w:rPr>
        <w:t>a</w:t>
      </w:r>
      <w:r>
        <w:rPr>
          <w:color w:val="363435"/>
          <w:spacing w:val="2"/>
          <w:w w:val="104"/>
        </w:rPr>
        <w:t>r</w:t>
      </w:r>
      <w:r>
        <w:rPr>
          <w:color w:val="363435"/>
          <w:w w:val="115"/>
        </w:rPr>
        <w:t>t</w:t>
      </w:r>
      <w:r>
        <w:rPr>
          <w:color w:val="363435"/>
          <w:w w:val="96"/>
        </w:rPr>
        <w:t>i</w:t>
      </w:r>
      <w:r>
        <w:rPr>
          <w:color w:val="363435"/>
          <w:w w:val="93"/>
        </w:rPr>
        <w:t>l</w:t>
      </w:r>
      <w:r>
        <w:rPr>
          <w:color w:val="363435"/>
          <w:w w:val="104"/>
        </w:rPr>
        <w:t>h</w:t>
      </w:r>
      <w:r>
        <w:rPr>
          <w:color w:val="363435"/>
          <w:w w:val="94"/>
        </w:rPr>
        <w:t>a</w:t>
      </w:r>
    </w:p>
    <w:p w:rsidR="00D308CE" w:rsidRDefault="00D308CE">
      <w:pPr>
        <w:spacing w:before="6" w:line="160" w:lineRule="exact"/>
        <w:rPr>
          <w:sz w:val="17"/>
          <w:szCs w:val="17"/>
        </w:rPr>
      </w:pPr>
    </w:p>
    <w:p w:rsidR="00D308CE" w:rsidRDefault="00D53A50">
      <w:pPr>
        <w:spacing w:line="257" w:lineRule="auto"/>
        <w:ind w:left="281" w:right="810"/>
        <w:rPr>
          <w:rFonts w:ascii="Adobe Garamond Pro" w:eastAsia="Adobe Garamond Pro" w:hAnsi="Adobe Garamond Pro" w:cs="Adobe Garamond Pr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5.05pt;margin-top:103.45pt;width:311.8pt;height:88.7pt;z-index:-251658752;mso-position-horizontal-relative:page;mso-position-vertical-relative:page" filled="f" stroked="f">
            <v:textbox inset="0,0,0,0">
              <w:txbxContent>
                <w:p w:rsidR="00D308CE" w:rsidRDefault="00D308CE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D308CE" w:rsidRDefault="00D308CE">
                  <w:pPr>
                    <w:spacing w:line="200" w:lineRule="exact"/>
                  </w:pPr>
                </w:p>
                <w:p w:rsidR="00D308CE" w:rsidRDefault="00D308CE">
                  <w:pPr>
                    <w:spacing w:line="200" w:lineRule="exact"/>
                  </w:pPr>
                </w:p>
                <w:p w:rsidR="00D308CE" w:rsidRDefault="00D308CE">
                  <w:pPr>
                    <w:spacing w:line="200" w:lineRule="exact"/>
                  </w:pPr>
                </w:p>
                <w:p w:rsidR="00D308CE" w:rsidRDefault="00D53A50">
                  <w:pPr>
                    <w:ind w:left="3059" w:right="305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FDFDFD"/>
                      <w:w w:val="102"/>
                      <w:sz w:val="12"/>
                      <w:szCs w:val="1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pós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dedução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meação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cabeça-de-casal,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total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bens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acti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divide-se o 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o, sendo 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oduto dividido em 04/quat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tes iguais, Assim:</w:t>
      </w:r>
    </w:p>
    <w:p w:rsidR="00D308CE" w:rsidRDefault="00D308CE">
      <w:pPr>
        <w:spacing w:before="10" w:line="120" w:lineRule="exact"/>
        <w:rPr>
          <w:sz w:val="12"/>
          <w:szCs w:val="12"/>
        </w:rPr>
      </w:pPr>
    </w:p>
    <w:p w:rsidR="00D308CE" w:rsidRDefault="00D53A50">
      <w:pPr>
        <w:spacing w:line="379" w:lineRule="auto"/>
        <w:ind w:left="281" w:right="307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otal do acti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 he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editário:              </w:t>
      </w:r>
      <w:r>
        <w:rPr>
          <w:rFonts w:ascii="Adobe Garamond Pro" w:eastAsia="Adobe Garamond Pro" w:hAnsi="Adobe Garamond Pro" w:cs="Adobe Garamond Pro"/>
          <w:color w:val="363435"/>
          <w:spacing w:val="2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= 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52.121,50€ 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otal do 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 (abatida a meação):</w:t>
      </w:r>
      <w:r>
        <w:rPr>
          <w:rFonts w:ascii="Adobe Garamond Pro" w:eastAsia="Adobe Garamond Pro" w:hAnsi="Adobe Garamond Pro" w:cs="Adobe Garamond Pro"/>
          <w:color w:val="363435"/>
          <w:spacing w:val="2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=   </w:t>
      </w:r>
      <w:r>
        <w:rPr>
          <w:rFonts w:ascii="Adobe Garamond Pro" w:eastAsia="Adobe Garamond Pro" w:hAnsi="Adobe Garamond Pro" w:cs="Adobe Garamond Pro"/>
          <w:color w:val="363435"/>
          <w:spacing w:val="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5.572,71€</w:t>
      </w:r>
    </w:p>
    <w:p w:rsidR="00D308CE" w:rsidRDefault="00D308CE">
      <w:pPr>
        <w:spacing w:before="9" w:line="180" w:lineRule="exact"/>
        <w:rPr>
          <w:sz w:val="19"/>
          <w:szCs w:val="19"/>
        </w:rPr>
      </w:pPr>
    </w:p>
    <w:p w:rsidR="00D308CE" w:rsidRDefault="00D308CE">
      <w:pPr>
        <w:spacing w:line="200" w:lineRule="exact"/>
      </w:pPr>
    </w:p>
    <w:p w:rsidR="00D308CE" w:rsidRDefault="00D53A50">
      <w:pPr>
        <w:spacing w:line="420" w:lineRule="auto"/>
        <w:ind w:left="281" w:right="1483"/>
      </w:pPr>
      <w:r>
        <w:rPr>
          <w:color w:val="363435"/>
          <w:spacing w:val="-1"/>
        </w:rPr>
        <w:t>Q</w:t>
      </w:r>
      <w:r>
        <w:rPr>
          <w:color w:val="363435"/>
        </w:rPr>
        <w:t>ue,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abatendo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total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1"/>
        </w:rPr>
        <w:t xml:space="preserve"> </w:t>
      </w:r>
      <w:r>
        <w:rPr>
          <w:color w:val="363435"/>
          <w:w w:val="95"/>
        </w:rPr>
        <w:t>acti</w:t>
      </w:r>
      <w:r>
        <w:rPr>
          <w:color w:val="363435"/>
          <w:spacing w:val="-1"/>
          <w:w w:val="95"/>
        </w:rPr>
        <w:t>v</w:t>
      </w:r>
      <w:r>
        <w:rPr>
          <w:color w:val="363435"/>
          <w:w w:val="95"/>
        </w:rPr>
        <w:t>o,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</w:rPr>
        <w:t>dá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1"/>
          <w:w w:val="94"/>
        </w:rPr>
        <w:t>v</w:t>
      </w:r>
      <w:r>
        <w:rPr>
          <w:color w:val="363435"/>
          <w:w w:val="94"/>
        </w:rPr>
        <w:t>alor</w:t>
      </w:r>
      <w:r>
        <w:rPr>
          <w:color w:val="363435"/>
          <w:spacing w:val="4"/>
          <w:w w:val="9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pa</w:t>
      </w:r>
      <w:r>
        <w:rPr>
          <w:color w:val="363435"/>
          <w:spacing w:val="2"/>
        </w:rPr>
        <w:t>r</w:t>
      </w:r>
      <w:r>
        <w:rPr>
          <w:color w:val="363435"/>
        </w:rPr>
        <w:t>tilhar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de:</w:t>
      </w:r>
      <w:r>
        <w:rPr>
          <w:color w:val="363435"/>
          <w:spacing w:val="-11"/>
        </w:rPr>
        <w:t xml:space="preserve"> </w:t>
      </w:r>
      <w:r>
        <w:rPr>
          <w:color w:val="363435"/>
          <w:w w:val="102"/>
        </w:rPr>
        <w:t xml:space="preserve">46.548,79€ </w:t>
      </w:r>
      <w:r>
        <w:rPr>
          <w:color w:val="363435"/>
          <w:spacing w:val="-2"/>
        </w:rPr>
        <w:t>C</w:t>
      </w:r>
      <w:r>
        <w:rPr>
          <w:color w:val="363435"/>
        </w:rPr>
        <w:t>abendo 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cada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he</w:t>
      </w:r>
      <w:r>
        <w:rPr>
          <w:color w:val="363435"/>
          <w:spacing w:val="-4"/>
        </w:rPr>
        <w:t>r</w:t>
      </w:r>
      <w:r>
        <w:rPr>
          <w:color w:val="363435"/>
        </w:rPr>
        <w:t>dei</w:t>
      </w:r>
      <w:r>
        <w:rPr>
          <w:color w:val="363435"/>
          <w:spacing w:val="-1"/>
        </w:rPr>
        <w:t>r</w:t>
      </w:r>
      <w:r>
        <w:rPr>
          <w:color w:val="363435"/>
        </w:rPr>
        <w:t>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quantia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de:</w:t>
      </w:r>
      <w:r>
        <w:rPr>
          <w:color w:val="363435"/>
          <w:spacing w:val="-11"/>
        </w:rPr>
        <w:t xml:space="preserve"> </w:t>
      </w:r>
      <w:r>
        <w:rPr>
          <w:color w:val="363435"/>
          <w:w w:val="102"/>
        </w:rPr>
        <w:t>11.637,19€</w:t>
      </w:r>
    </w:p>
    <w:p w:rsidR="00D308CE" w:rsidRDefault="00D53A50">
      <w:pPr>
        <w:spacing w:before="6"/>
        <w:ind w:left="281"/>
      </w:pPr>
      <w:r>
        <w:rPr>
          <w:color w:val="363435"/>
          <w:spacing w:val="-2"/>
        </w:rPr>
        <w:t>A</w:t>
      </w:r>
      <w:r>
        <w:rPr>
          <w:color w:val="363435"/>
        </w:rPr>
        <w:t>co</w:t>
      </w:r>
      <w:r>
        <w:rPr>
          <w:color w:val="363435"/>
          <w:spacing w:val="-4"/>
        </w:rPr>
        <w:t>r</w:t>
      </w:r>
      <w:r>
        <w:rPr>
          <w:color w:val="363435"/>
        </w:rPr>
        <w:t>do:</w:t>
      </w:r>
    </w:p>
    <w:p w:rsidR="00D308CE" w:rsidRDefault="00D308CE">
      <w:pPr>
        <w:spacing w:before="2" w:line="160" w:lineRule="exact"/>
        <w:rPr>
          <w:sz w:val="17"/>
          <w:szCs w:val="17"/>
        </w:rPr>
      </w:pPr>
    </w:p>
    <w:p w:rsidR="00D308CE" w:rsidRDefault="00D53A50">
      <w:pPr>
        <w:ind w:left="281"/>
      </w:pPr>
      <w:r>
        <w:rPr>
          <w:color w:val="363435"/>
        </w:rPr>
        <w:t xml:space="preserve">a)      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2"/>
          <w:w w:val="196"/>
        </w:rPr>
        <w:t>r</w:t>
      </w:r>
      <w:r>
        <w:rPr>
          <w:color w:val="363435"/>
          <w:w w:val="92"/>
        </w:rPr>
        <w:t>e</w:t>
      </w:r>
      <w:r>
        <w:rPr>
          <w:color w:val="363435"/>
        </w:rPr>
        <w:t>q</w:t>
      </w:r>
      <w:r>
        <w:rPr>
          <w:color w:val="363435"/>
          <w:w w:val="115"/>
        </w:rPr>
        <w:t>t</w:t>
      </w:r>
      <w:r>
        <w:rPr>
          <w:color w:val="363435"/>
          <w:w w:val="92"/>
        </w:rPr>
        <w:t>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: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1"/>
          <w:w w:val="94"/>
        </w:rPr>
        <w:t>v</w:t>
      </w:r>
      <w:r>
        <w:rPr>
          <w:color w:val="363435"/>
          <w:w w:val="94"/>
        </w:rPr>
        <w:t>erbas</w:t>
      </w:r>
      <w:r>
        <w:rPr>
          <w:color w:val="363435"/>
          <w:spacing w:val="2"/>
          <w:w w:val="94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12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 xml:space="preserve">total: </w:t>
      </w:r>
      <w:r>
        <w:rPr>
          <w:color w:val="363435"/>
          <w:w w:val="102"/>
        </w:rPr>
        <w:t>5.803,13€</w:t>
      </w:r>
    </w:p>
    <w:p w:rsidR="00D308CE" w:rsidRDefault="00D53A50">
      <w:pPr>
        <w:spacing w:before="42"/>
        <w:ind w:left="281"/>
      </w:pPr>
      <w:r>
        <w:rPr>
          <w:color w:val="363435"/>
        </w:rPr>
        <w:t xml:space="preserve">b)        </w:t>
      </w:r>
      <w:r>
        <w:rPr>
          <w:color w:val="363435"/>
          <w:spacing w:val="-2"/>
          <w:w w:val="95"/>
        </w:rPr>
        <w:t>C</w:t>
      </w:r>
      <w:r>
        <w:rPr>
          <w:color w:val="363435"/>
          <w:w w:val="95"/>
        </w:rPr>
        <w:t>abeça-de-casal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out</w:t>
      </w:r>
      <w:r>
        <w:rPr>
          <w:color w:val="363435"/>
          <w:spacing w:val="-1"/>
        </w:rPr>
        <w:t>r</w:t>
      </w:r>
      <w:r>
        <w:rPr>
          <w:color w:val="363435"/>
        </w:rPr>
        <w:t>os</w:t>
      </w:r>
      <w:r>
        <w:rPr>
          <w:color w:val="363435"/>
          <w:spacing w:val="1"/>
        </w:rPr>
        <w:t xml:space="preserve"> </w:t>
      </w:r>
      <w:r>
        <w:rPr>
          <w:color w:val="363435"/>
          <w:w w:val="97"/>
        </w:rPr>
        <w:t>he</w:t>
      </w:r>
      <w:r>
        <w:rPr>
          <w:color w:val="363435"/>
          <w:spacing w:val="-4"/>
          <w:w w:val="97"/>
        </w:rPr>
        <w:t>r</w:t>
      </w:r>
      <w:r>
        <w:rPr>
          <w:color w:val="363435"/>
          <w:w w:val="97"/>
        </w:rPr>
        <w:t>dei</w:t>
      </w:r>
      <w:r>
        <w:rPr>
          <w:color w:val="363435"/>
          <w:spacing w:val="-1"/>
          <w:w w:val="97"/>
        </w:rPr>
        <w:t>r</w:t>
      </w:r>
      <w:r>
        <w:rPr>
          <w:color w:val="363435"/>
          <w:w w:val="97"/>
        </w:rPr>
        <w:t>os:</w:t>
      </w:r>
      <w:r>
        <w:rPr>
          <w:color w:val="363435"/>
          <w:spacing w:val="3"/>
          <w:w w:val="97"/>
        </w:rPr>
        <w:t xml:space="preserve"> </w:t>
      </w:r>
      <w:r>
        <w:rPr>
          <w:color w:val="363435"/>
        </w:rPr>
        <w:t>um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te</w:t>
      </w:r>
      <w:r>
        <w:rPr>
          <w:color w:val="363435"/>
          <w:spacing w:val="-2"/>
        </w:rPr>
        <w:t>r</w:t>
      </w:r>
      <w:r>
        <w:rPr>
          <w:color w:val="363435"/>
        </w:rPr>
        <w:t>ço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das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  <w:w w:val="94"/>
        </w:rPr>
        <w:t>v</w:t>
      </w:r>
      <w:r>
        <w:rPr>
          <w:color w:val="363435"/>
          <w:w w:val="94"/>
        </w:rPr>
        <w:t>erbas</w:t>
      </w:r>
      <w:r>
        <w:rPr>
          <w:color w:val="363435"/>
          <w:spacing w:val="2"/>
          <w:w w:val="94"/>
        </w:rPr>
        <w:t xml:space="preserve"> </w:t>
      </w:r>
      <w:r>
        <w:rPr>
          <w:color w:val="363435"/>
        </w:rPr>
        <w:t>11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13,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cada</w:t>
      </w:r>
    </w:p>
    <w:p w:rsidR="00D308CE" w:rsidRDefault="00D308CE">
      <w:pPr>
        <w:spacing w:line="200" w:lineRule="exact"/>
      </w:pPr>
    </w:p>
    <w:p w:rsidR="00D308CE" w:rsidRDefault="00D308CE">
      <w:pPr>
        <w:spacing w:before="5" w:line="240" w:lineRule="exact"/>
        <w:rPr>
          <w:sz w:val="24"/>
          <w:szCs w:val="24"/>
        </w:rPr>
      </w:pPr>
    </w:p>
    <w:p w:rsidR="00D308CE" w:rsidRDefault="00D53A50">
      <w:pPr>
        <w:ind w:left="2863" w:right="3430"/>
        <w:jc w:val="center"/>
      </w:pPr>
      <w:r>
        <w:rPr>
          <w:color w:val="363435"/>
          <w:spacing w:val="-8"/>
          <w:w w:val="105"/>
        </w:rPr>
        <w:t>P</w:t>
      </w:r>
      <w:r>
        <w:rPr>
          <w:color w:val="363435"/>
          <w:w w:val="94"/>
        </w:rPr>
        <w:t>a</w:t>
      </w:r>
      <w:r>
        <w:rPr>
          <w:color w:val="363435"/>
          <w:w w:val="92"/>
        </w:rPr>
        <w:t>g</w:t>
      </w:r>
      <w:r>
        <w:rPr>
          <w:color w:val="363435"/>
          <w:w w:val="94"/>
        </w:rPr>
        <w:t>a</w:t>
      </w:r>
      <w:r>
        <w:rPr>
          <w:color w:val="363435"/>
          <w:w w:val="102"/>
        </w:rPr>
        <w:t>m</w:t>
      </w:r>
      <w:r>
        <w:rPr>
          <w:color w:val="363435"/>
          <w:w w:val="92"/>
        </w:rPr>
        <w:t>e</w:t>
      </w:r>
      <w:r>
        <w:rPr>
          <w:color w:val="363435"/>
          <w:w w:val="106"/>
        </w:rPr>
        <w:t>n</w:t>
      </w:r>
      <w:r>
        <w:rPr>
          <w:color w:val="363435"/>
          <w:w w:val="115"/>
        </w:rPr>
        <w:t>t</w:t>
      </w:r>
      <w:r>
        <w:rPr>
          <w:color w:val="363435"/>
          <w:w w:val="98"/>
        </w:rPr>
        <w:t>o</w:t>
      </w:r>
      <w:r>
        <w:rPr>
          <w:color w:val="363435"/>
          <w:w w:val="88"/>
        </w:rPr>
        <w:t>s</w:t>
      </w:r>
      <w:r>
        <w:rPr>
          <w:color w:val="363435"/>
          <w:w w:val="92"/>
        </w:rPr>
        <w:t>:</w:t>
      </w:r>
    </w:p>
    <w:p w:rsidR="00D308CE" w:rsidRDefault="00D308CE">
      <w:pPr>
        <w:spacing w:before="2" w:line="160" w:lineRule="exact"/>
        <w:rPr>
          <w:sz w:val="17"/>
          <w:szCs w:val="17"/>
        </w:rPr>
      </w:pPr>
    </w:p>
    <w:p w:rsidR="00D308CE" w:rsidRDefault="00D53A50">
      <w:pPr>
        <w:ind w:left="281"/>
      </w:pP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 Mª Alexandra ha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erá bens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alor de </w:t>
      </w:r>
      <w:r>
        <w:rPr>
          <w:color w:val="363435"/>
          <w:w w:val="102"/>
        </w:rPr>
        <w:t>5.803,13€</w:t>
      </w:r>
    </w:p>
    <w:p w:rsidR="00D308CE" w:rsidRDefault="00D308CE">
      <w:pPr>
        <w:spacing w:before="8" w:line="140" w:lineRule="exact"/>
        <w:rPr>
          <w:sz w:val="14"/>
          <w:szCs w:val="14"/>
        </w:rPr>
      </w:pPr>
    </w:p>
    <w:p w:rsidR="00D308CE" w:rsidRDefault="00D53A50">
      <w:pPr>
        <w:spacing w:line="379" w:lineRule="auto"/>
        <w:ind w:left="281" w:right="1873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Cada um dos demais he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 ha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erá bens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de 11.459,35€ A cabeça-de-casal le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 ainda bens 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ó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eis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alor </w:t>
      </w:r>
      <w:r>
        <w:rPr>
          <w:rFonts w:ascii="Adobe Garamond Pro" w:eastAsia="Adobe Garamond Pro" w:hAnsi="Adobe Garamond Pro" w:cs="Adobe Garamond Pro"/>
          <w:color w:val="363435"/>
        </w:rPr>
        <w:t>de 250€</w:t>
      </w:r>
    </w:p>
    <w:p w:rsidR="00D308CE" w:rsidRDefault="00D53A50">
      <w:pPr>
        <w:spacing w:line="257" w:lineRule="auto"/>
        <w:ind w:left="280" w:right="810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0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ª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Alexandr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ha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torna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alo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5.833,87</w:t>
      </w:r>
      <w:r>
        <w:rPr>
          <w:rFonts w:ascii="Adobe Garamond Pro" w:eastAsia="Adobe Garamond Pro" w:hAnsi="Adobe Garamond Pro" w:cs="Adobe Garamond Pro"/>
          <w:color w:val="363435"/>
        </w:rPr>
        <w:t>€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(cinc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mi</w:t>
      </w:r>
      <w:r>
        <w:rPr>
          <w:rFonts w:ascii="Adobe Garamond Pro" w:eastAsia="Adobe Garamond Pro" w:hAnsi="Adobe Garamond Pro" w:cs="Adobe Garamond Pro"/>
          <w:color w:val="363435"/>
        </w:rPr>
        <w:t>l oitocentos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trinta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ês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eu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oitenta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sete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cêntimos)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eceber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estantes</w:t>
      </w:r>
    </w:p>
    <w:p w:rsidR="00D308CE" w:rsidRDefault="00D53A50">
      <w:pPr>
        <w:spacing w:line="220" w:lineRule="exact"/>
        <w:ind w:left="280"/>
        <w:rPr>
          <w:rFonts w:ascii="Adobe Garamond Pro" w:eastAsia="Adobe Garamond Pro" w:hAnsi="Adobe Garamond Pro" w:cs="Adobe Garamond Pro"/>
        </w:rPr>
      </w:pPr>
      <w:r>
        <w:pict>
          <v:group id="_x0000_s1026" style="position:absolute;left:0;text-align:left;margin-left:85.05pt;margin-top:18.1pt;width:311.8pt;height:0;z-index:-251657728;mso-position-horizontal-relative:page" coordorigin="1701,362" coordsize="6236,0">
            <v:shape id="_x0000_s1027" style="position:absolute;left:1701;top:362;width:6236;height:0" coordorigin="1701,362" coordsize="6236,0" path="m1701,362r6236,e" filled="f" strokecolor="#363435" strokeweight="1pt">
              <v:stroke dashstyle="dash"/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position w:val="1"/>
        </w:rPr>
        <w:t>he</w:t>
      </w:r>
      <w:r>
        <w:rPr>
          <w:rFonts w:ascii="Adobe Garamond Pro" w:eastAsia="Adobe Garamond Pro" w:hAnsi="Adobe Garamond Pro" w:cs="Adobe Garamond Pro"/>
          <w:color w:val="363435"/>
          <w:spacing w:val="-3"/>
          <w:position w:val="1"/>
        </w:rPr>
        <w:t>r</w:t>
      </w:r>
      <w:r>
        <w:rPr>
          <w:rFonts w:ascii="Adobe Garamond Pro" w:eastAsia="Adobe Garamond Pro" w:hAnsi="Adobe Garamond Pro" w:cs="Adobe Garamond Pro"/>
          <w:color w:val="363435"/>
          <w:position w:val="1"/>
        </w:rPr>
        <w:t>dei</w:t>
      </w:r>
      <w:r>
        <w:rPr>
          <w:rFonts w:ascii="Adobe Garamond Pro" w:eastAsia="Adobe Garamond Pro" w:hAnsi="Adobe Garamond Pro" w:cs="Adobe Garamond Pro"/>
          <w:color w:val="363435"/>
          <w:spacing w:val="-1"/>
          <w:position w:val="1"/>
        </w:rPr>
        <w:t>r</w:t>
      </w:r>
      <w:r>
        <w:rPr>
          <w:rFonts w:ascii="Adobe Garamond Pro" w:eastAsia="Adobe Garamond Pro" w:hAnsi="Adobe Garamond Pro" w:cs="Adobe Garamond Pro"/>
          <w:color w:val="363435"/>
          <w:position w:val="1"/>
        </w:rPr>
        <w:t>os, com o que fica paga.</w:t>
      </w:r>
    </w:p>
    <w:p w:rsidR="00D308CE" w:rsidRDefault="00D308CE">
      <w:pPr>
        <w:spacing w:before="17" w:line="220" w:lineRule="exact"/>
        <w:rPr>
          <w:sz w:val="22"/>
          <w:szCs w:val="22"/>
        </w:rPr>
      </w:pPr>
    </w:p>
    <w:p w:rsidR="00D308CE" w:rsidRDefault="00D53A50">
      <w:pPr>
        <w:spacing w:before="38"/>
        <w:ind w:left="281"/>
        <w:rPr>
          <w:sz w:val="16"/>
          <w:szCs w:val="16"/>
        </w:rPr>
        <w:sectPr w:rsidR="00D308CE">
          <w:pgSz w:w="10220" w:h="14180"/>
          <w:pgMar w:top="1300" w:right="1420" w:bottom="280" w:left="1420" w:header="720" w:footer="720" w:gutter="0"/>
          <w:cols w:space="720"/>
        </w:sectPr>
      </w:pPr>
      <w:r>
        <w:rPr>
          <w:b/>
          <w:color w:val="363435"/>
          <w:position w:val="5"/>
          <w:sz w:val="9"/>
          <w:szCs w:val="9"/>
        </w:rPr>
        <w:t xml:space="preserve">3 </w:t>
      </w:r>
      <w:r>
        <w:rPr>
          <w:b/>
          <w:color w:val="363435"/>
          <w:spacing w:val="6"/>
          <w:position w:val="5"/>
          <w:sz w:val="9"/>
          <w:szCs w:val="9"/>
        </w:rPr>
        <w:t xml:space="preserve"> </w:t>
      </w:r>
      <w:r>
        <w:rPr>
          <w:color w:val="363435"/>
          <w:sz w:val="16"/>
          <w:szCs w:val="16"/>
        </w:rPr>
        <w:t>Os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w w:val="120"/>
          <w:sz w:val="16"/>
          <w:szCs w:val="16"/>
        </w:rPr>
        <w:t>o</w:t>
      </w:r>
      <w:r>
        <w:rPr>
          <w:color w:val="363435"/>
          <w:spacing w:val="-3"/>
          <w:w w:val="122"/>
          <w:sz w:val="16"/>
          <w:szCs w:val="16"/>
        </w:rPr>
        <w:t>r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122"/>
          <w:sz w:val="16"/>
          <w:szCs w:val="16"/>
        </w:rPr>
        <w:t>s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21"/>
          <w:sz w:val="16"/>
          <w:szCs w:val="16"/>
        </w:rPr>
        <w:t>em</w:t>
      </w:r>
      <w:r>
        <w:rPr>
          <w:color w:val="363435"/>
          <w:spacing w:val="-5"/>
          <w:w w:val="121"/>
          <w:sz w:val="16"/>
          <w:szCs w:val="16"/>
        </w:rPr>
        <w:t xml:space="preserve"> </w:t>
      </w:r>
      <w:r>
        <w:rPr>
          <w:color w:val="363435"/>
          <w:w w:val="121"/>
          <w:sz w:val="16"/>
          <w:szCs w:val="16"/>
        </w:rPr>
        <w:t>causa</w:t>
      </w:r>
      <w:r>
        <w:rPr>
          <w:color w:val="363435"/>
          <w:spacing w:val="-9"/>
          <w:w w:val="121"/>
          <w:sz w:val="16"/>
          <w:szCs w:val="16"/>
        </w:rPr>
        <w:t xml:space="preserve"> </w:t>
      </w:r>
      <w:r>
        <w:rPr>
          <w:color w:val="363435"/>
          <w:w w:val="121"/>
          <w:sz w:val="16"/>
          <w:szCs w:val="16"/>
        </w:rPr>
        <w:t>não</w:t>
      </w:r>
      <w:r>
        <w:rPr>
          <w:color w:val="363435"/>
          <w:spacing w:val="-4"/>
          <w:w w:val="121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i</w:t>
      </w:r>
      <w:r>
        <w:rPr>
          <w:color w:val="363435"/>
          <w:w w:val="122"/>
          <w:sz w:val="16"/>
          <w:szCs w:val="16"/>
        </w:rPr>
        <w:t>n</w:t>
      </w:r>
      <w:r>
        <w:rPr>
          <w:color w:val="363435"/>
          <w:w w:val="107"/>
          <w:sz w:val="16"/>
          <w:szCs w:val="16"/>
        </w:rPr>
        <w:t>c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w w:val="122"/>
          <w:sz w:val="16"/>
          <w:szCs w:val="16"/>
        </w:rPr>
        <w:t>u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119"/>
          <w:sz w:val="16"/>
          <w:szCs w:val="16"/>
        </w:rPr>
        <w:t>m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w w:val="120"/>
          <w:sz w:val="16"/>
          <w:szCs w:val="16"/>
        </w:rPr>
        <w:t>meaçã</w:t>
      </w:r>
      <w:r>
        <w:rPr>
          <w:color w:val="363435"/>
          <w:w w:val="120"/>
          <w:sz w:val="16"/>
          <w:szCs w:val="16"/>
        </w:rPr>
        <w:t>o</w:t>
      </w:r>
      <w:r>
        <w:rPr>
          <w:color w:val="363435"/>
          <w:spacing w:val="-5"/>
          <w:w w:val="1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da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w w:val="107"/>
          <w:sz w:val="16"/>
          <w:szCs w:val="16"/>
        </w:rPr>
        <w:t>c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122"/>
          <w:sz w:val="16"/>
          <w:szCs w:val="16"/>
        </w:rPr>
        <w:t>b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107"/>
          <w:sz w:val="16"/>
          <w:szCs w:val="16"/>
        </w:rPr>
        <w:t>ç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96"/>
          <w:sz w:val="16"/>
          <w:szCs w:val="16"/>
        </w:rPr>
        <w:t>-</w:t>
      </w:r>
      <w:r>
        <w:rPr>
          <w:color w:val="363435"/>
          <w:w w:val="122"/>
          <w:sz w:val="16"/>
          <w:szCs w:val="16"/>
        </w:rPr>
        <w:t>d</w:t>
      </w:r>
      <w:r>
        <w:rPr>
          <w:color w:val="363435"/>
          <w:w w:val="126"/>
          <w:sz w:val="16"/>
          <w:szCs w:val="16"/>
        </w:rPr>
        <w:t>e</w:t>
      </w:r>
      <w:r>
        <w:rPr>
          <w:color w:val="363435"/>
          <w:w w:val="96"/>
          <w:sz w:val="16"/>
          <w:szCs w:val="16"/>
        </w:rPr>
        <w:t>-</w:t>
      </w:r>
      <w:r>
        <w:rPr>
          <w:color w:val="363435"/>
          <w:w w:val="107"/>
          <w:sz w:val="16"/>
          <w:szCs w:val="16"/>
        </w:rPr>
        <w:t>c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122"/>
          <w:sz w:val="16"/>
          <w:szCs w:val="16"/>
        </w:rPr>
        <w:t>s</w:t>
      </w:r>
      <w:r>
        <w:rPr>
          <w:color w:val="363435"/>
          <w:w w:val="125"/>
          <w:sz w:val="16"/>
          <w:szCs w:val="16"/>
        </w:rPr>
        <w:t>a</w:t>
      </w:r>
      <w:r>
        <w:rPr>
          <w:color w:val="363435"/>
          <w:w w:val="91"/>
          <w:sz w:val="16"/>
          <w:szCs w:val="16"/>
        </w:rPr>
        <w:t>l</w:t>
      </w:r>
      <w:r>
        <w:rPr>
          <w:color w:val="363435"/>
          <w:w w:val="106"/>
          <w:sz w:val="16"/>
          <w:szCs w:val="16"/>
        </w:rPr>
        <w:t>.</w:t>
      </w:r>
    </w:p>
    <w:p w:rsidR="00D308CE" w:rsidRDefault="00D308CE">
      <w:pPr>
        <w:spacing w:line="200" w:lineRule="exact"/>
      </w:pPr>
    </w:p>
    <w:p w:rsidR="00D308CE" w:rsidRDefault="00D308CE">
      <w:pPr>
        <w:spacing w:line="200" w:lineRule="exact"/>
      </w:pPr>
    </w:p>
    <w:p w:rsidR="00D308CE" w:rsidRDefault="00D308CE">
      <w:pPr>
        <w:spacing w:before="14" w:line="220" w:lineRule="exact"/>
        <w:rPr>
          <w:sz w:val="22"/>
          <w:szCs w:val="22"/>
        </w:rPr>
      </w:pPr>
    </w:p>
    <w:p w:rsidR="00D308CE" w:rsidRDefault="00D53A50">
      <w:pPr>
        <w:spacing w:before="21"/>
        <w:ind w:left="3233" w:right="2666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ede deferimento,</w:t>
      </w:r>
    </w:p>
    <w:p w:rsidR="00D308CE" w:rsidRDefault="00D308CE">
      <w:pPr>
        <w:spacing w:before="2" w:line="120" w:lineRule="exact"/>
        <w:rPr>
          <w:sz w:val="13"/>
          <w:szCs w:val="13"/>
        </w:rPr>
      </w:pPr>
    </w:p>
    <w:p w:rsidR="00D308CE" w:rsidRDefault="00D53A50" w:rsidP="00D53A50">
      <w:pPr>
        <w:ind w:left="1451" w:right="434"/>
        <w:jc w:val="center"/>
      </w:pPr>
      <w:r w:rsidRPr="00D53A50">
        <w:rPr>
          <w:color w:val="363435"/>
          <w:w w:val="104"/>
        </w:rPr>
        <w:t>CUMPRIMENTO DO ARTº 255º CPC PARA O FAX Nº ...., DA DRª ..</w:t>
      </w:r>
      <w:r>
        <w:rPr>
          <w:color w:val="363435"/>
          <w:w w:val="102"/>
        </w:rPr>
        <w:t>.</w:t>
      </w:r>
    </w:p>
    <w:p w:rsidR="00D308CE" w:rsidRDefault="00D308CE">
      <w:pPr>
        <w:spacing w:before="3" w:line="160" w:lineRule="exact"/>
        <w:rPr>
          <w:sz w:val="16"/>
          <w:szCs w:val="16"/>
        </w:rPr>
      </w:pPr>
    </w:p>
    <w:p w:rsidR="00D308CE" w:rsidRDefault="00D53A50">
      <w:pPr>
        <w:ind w:left="3283" w:right="2716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A 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OGADA</w:t>
      </w:r>
      <w:bookmarkStart w:id="0" w:name="_GoBack"/>
      <w:bookmarkEnd w:id="0"/>
    </w:p>
    <w:sectPr w:rsidR="00D308CE">
      <w:pgSz w:w="10220" w:h="14180"/>
      <w:pgMar w:top="13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E178D"/>
    <w:multiLevelType w:val="multilevel"/>
    <w:tmpl w:val="54C696F6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CE"/>
    <w:rsid w:val="00D308CE"/>
    <w:rsid w:val="00D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7960DF4-A6B2-494A-A3E0-BDABE96E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</cp:lastModifiedBy>
  <cp:revision>2</cp:revision>
  <dcterms:created xsi:type="dcterms:W3CDTF">2020-12-16T09:16:00Z</dcterms:created>
  <dcterms:modified xsi:type="dcterms:W3CDTF">2020-12-16T09:21:00Z</dcterms:modified>
</cp:coreProperties>
</file>