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13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4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24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4"/>
          <w:sz w:val="20"/>
          <w:szCs w:val="20"/>
        </w:rPr>
        <w:t>assédio</w:t>
      </w:r>
      <w:r>
        <w:rPr>
          <w:rFonts w:cs="Times New Roman" w:hAnsi="Times New Roman" w:eastAsia="Times New Roman" w:ascii="Times New Roman"/>
          <w:b/>
          <w:color w:val="363435"/>
          <w:spacing w:val="44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4"/>
          <w:sz w:val="20"/>
          <w:szCs w:val="20"/>
        </w:rPr>
        <w:t>xual</w:t>
      </w:r>
      <w:r>
        <w:rPr>
          <w:rFonts w:cs="Times New Roman" w:hAnsi="Times New Roman" w:eastAsia="Times New Roman" w:ascii="Times New Roman"/>
          <w:b/>
          <w:color w:val="363435"/>
          <w:spacing w:val="29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1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6"/>
          <w:sz w:val="20"/>
          <w:szCs w:val="20"/>
        </w:rPr>
        <w:t>abalhado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1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4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rabalho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udicial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4247"/>
      </w:pP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eritíssimo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4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trabalhadora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0" w:lineRule="auto" w:line="258"/>
        <w:ind w:left="114" w:right="403"/>
      </w:pPr>
      <w:r>
        <w:pict>
          <v:group style="position:absolute;margin-left:56.69pt;margin-top:53.7217pt;width:10pt;height:0pt;mso-position-horizontal-relative:page;mso-position-vertical-relative:paragraph;z-index:-153" coordorigin="1134,1074" coordsize="200,0">
            <v:shape style="position:absolute;left:1134;top:1074;width:200;height:0" coordorigin="1134,1074" coordsize="200,0" path="m1134,1074l1334,107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nstaura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ocedimento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comum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egador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enominação,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fundamentos: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680" w:val="left"/>
        </w:tabs>
        <w:jc w:val="both"/>
        <w:spacing w:lineRule="auto" w:line="258"/>
        <w:ind w:left="681" w:right="403" w:hanging="567"/>
      </w:pPr>
      <w:r>
        <w:pict>
          <v:group style="position:absolute;margin-left:56.69pt;margin-top:46.2184pt;width:10pt;height:0pt;mso-position-horizontal-relative:page;mso-position-vertical-relative:paragraph;z-index:-152" coordorigin="1134,924" coordsize="200,0">
            <v:shape style="position:absolute;left:1134;top:924;width:200;height:0" coordorigin="1134,924" coordsize="200,0" path="m1134,924l1334,92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  <w:tab/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etemb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2020,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ça-feira,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iniciou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experimental.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680" w:val="left"/>
        </w:tabs>
        <w:jc w:val="both"/>
        <w:spacing w:lineRule="auto" w:line="258"/>
        <w:ind w:left="681" w:right="403" w:hanging="567"/>
      </w:pPr>
      <w:r>
        <w:pict>
          <v:group style="position:absolute;margin-left:56.69pt;margin-top:46.2139pt;width:10pt;height:0pt;mso-position-horizontal-relative:page;mso-position-vertical-relative:paragraph;z-index:-151" coordorigin="1134,924" coordsize="200,0">
            <v:shape style="position:absolute;left:1134;top:924;width:200;height:0" coordorigin="1134,924" coordsize="200,0" path="m1134,924l1334,92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  <w:tab/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funções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evistadora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clientes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equerida,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acompanhou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colega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ernando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ota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clientes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cumbia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visita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semana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etemb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2020.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680" w:val="left"/>
        </w:tabs>
        <w:jc w:val="both"/>
        <w:spacing w:lineRule="auto" w:line="258"/>
        <w:ind w:left="681" w:right="403" w:hanging="567"/>
      </w:pPr>
      <w:r>
        <w:pict>
          <v:group style="position:absolute;margin-left:56.69pt;margin-top:32.4993pt;width:10pt;height:0pt;mso-position-horizontal-relative:page;mso-position-vertical-relative:paragraph;z-index:-150" coordorigin="1134,650" coordsize="200,0">
            <v:shape style="position:absolute;left:1134;top:650;width:200;height:0" coordorigin="1134,650" coordsize="200,0" path="m1134,650l1334,65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03</w:t>
        <w:tab/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4,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sexta-feira,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colega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ernando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viatura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conduzia,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passou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mãos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ejeitou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gest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etemb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2020,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segunda-feira,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depois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almoço,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colega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20"/>
        <w:ind w:left="646" w:right="989"/>
      </w:pPr>
      <w:r>
        <w:pict>
          <v:group style="position:absolute;margin-left:56.69pt;margin-top:19.7896pt;width:10pt;height:0pt;mso-position-horizontal-relative:page;mso-position-vertical-relative:paragraph;z-index:-149" coordorigin="1134,396" coordsize="200,0">
            <v:shape style="position:absolute;left:1134;top:396;width:200;height:0" coordorigin="1134,396" coordsize="200,0" path="m1134,396l1334,39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680" w:val="left"/>
        </w:tabs>
        <w:jc w:val="both"/>
        <w:spacing w:lineRule="auto" w:line="258"/>
        <w:ind w:left="681" w:right="403" w:hanging="567"/>
      </w:pPr>
      <w:r>
        <w:pict>
          <v:group style="position:absolute;margin-left:56.69pt;margin-top:32.4996pt;width:10pt;height:0pt;mso-position-horizontal-relative:page;mso-position-vertical-relative:paragraph;z-index:-148" coordorigin="1134,650" coordsize="200,0">
            <v:shape style="position:absolute;left:1134;top:650;width:200;height:0" coordorigin="1134,650" coordsize="200,0" path="m1134,650l1334,65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05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luga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conduzia,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680" w:val="left"/>
        </w:tabs>
        <w:jc w:val="both"/>
        <w:spacing w:lineRule="auto" w:line="258"/>
        <w:ind w:left="681" w:right="403" w:hanging="567"/>
      </w:pPr>
      <w:r>
        <w:pict>
          <v:group style="position:absolute;margin-left:56.69pt;margin-top:32.5pt;width:10pt;height:0pt;mso-position-horizontal-relative:page;mso-position-vertical-relative:paragraph;z-index:-147" coordorigin="1134,650" coordsize="200,0">
            <v:shape style="position:absolute;left:1134;top:650;width:200;height:0" coordorigin="1134,650" coordsize="200,0" path="m1134,650l1334,65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06</w:t>
        <w:tab/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aídos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viatura,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colega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ernando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tentou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agarrar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beijá-la,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pedindo-lhe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sexuais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680" w:val="left"/>
        </w:tabs>
        <w:jc w:val="both"/>
        <w:spacing w:lineRule="auto" w:line="258"/>
        <w:ind w:left="681" w:right="403" w:hanging="567"/>
        <w:sectPr>
          <w:pgSz w:w="9080" w:h="13040"/>
          <w:pgMar w:top="1180" w:bottom="280" w:left="1020" w:right="126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07</w:t>
        <w:tab/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erante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ecusa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colega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ernando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pediu-lhe,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então,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punheta,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puxando-lhe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mãos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pernas.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000" w:val="left"/>
        </w:tabs>
        <w:jc w:val="both"/>
        <w:spacing w:before="21" w:lineRule="auto" w:line="252"/>
        <w:ind w:left="1008" w:right="76" w:hanging="567"/>
      </w:pPr>
      <w:r>
        <w:pict>
          <v:group style="position:absolute;margin-left:85.037pt;margin-top:-0.3783pt;width:10pt;height:0pt;mso-position-horizontal-relative:page;mso-position-vertical-relative:paragraph;z-index:-146" coordorigin="1701,-8" coordsize="200,0">
            <v:shape style="position:absolute;left:1701;top:-8;width:200;height:0" coordorigin="1701,-8" coordsize="200,0" path="m1701,-8l1901,-8e" filled="f" stroked="t" strokeweight="0.9pt" strokecolor="#363435">
              <v:path arrowok="t"/>
            </v:shape>
            <w10:wrap type="none"/>
          </v:group>
        </w:pict>
      </w:r>
      <w:r>
        <w:pict>
          <v:group style="position:absolute;margin-left:85.037pt;margin-top:31.9117pt;width:10pt;height:0pt;mso-position-horizontal-relative:page;mso-position-vertical-relative:paragraph;z-index:-145" coordorigin="1701,638" coordsize="200,0">
            <v:shape style="position:absolute;left:1701;top:638;width:200;height:0" coordorigin="1701,638" coordsize="200,0" path="m1701,638l1901,63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08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000" w:val="left"/>
        </w:tabs>
        <w:jc w:val="both"/>
        <w:spacing w:lineRule="auto" w:line="252"/>
        <w:ind w:left="1008" w:right="76" w:hanging="567"/>
      </w:pPr>
      <w:r>
        <w:pict>
          <v:group style="position:absolute;margin-left:85.037pt;margin-top:44.2617pt;width:10pt;height:0pt;mso-position-horizontal-relative:page;mso-position-vertical-relative:paragraph;z-index:-144" coordorigin="1701,885" coordsize="200,0">
            <v:shape style="position:absolute;left:1701;top:885;width:200;height:0" coordorigin="1701,885" coordsize="200,0" path="m1701,885l1901,88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09</w:t>
        <w:tab/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erminada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ota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desse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dia,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informou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iamantino,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chefe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Coimbra,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sucedido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pediu-lhe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clientes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colega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ernand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000" w:val="left"/>
        </w:tabs>
        <w:jc w:val="both"/>
        <w:spacing w:lineRule="auto" w:line="252"/>
        <w:ind w:left="1008" w:right="76" w:hanging="567"/>
      </w:pPr>
      <w:r>
        <w:pict>
          <v:group style="position:absolute;margin-left:85.037pt;margin-top:30.8548pt;width:10pt;height:0pt;mso-position-horizontal-relative:page;mso-position-vertical-relative:paragraph;z-index:-143" coordorigin="1701,617" coordsize="200,0">
            <v:shape style="position:absolute;left:1701;top:617;width:200;height:0" coordorigin="1701,617" coordsize="200,0" path="m1701,617l1901,61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comunicou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sucedido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administrador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delegado,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441"/>
      </w:pPr>
      <w:r>
        <w:pict>
          <v:group style="position:absolute;margin-left:85.037pt;margin-top:17.4748pt;width:10pt;height:0pt;mso-position-horizontal-relative:page;mso-position-vertical-relative:paragraph;z-index:-142" coordorigin="1701,349" coordsize="200,0">
            <v:shape style="position:absolute;left:1701;top:349;width:200;height:0" coordorigin="1701,349" coordsize="200,0" path="m1701,349l1901,34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000" w:val="left"/>
        </w:tabs>
        <w:jc w:val="both"/>
        <w:spacing w:lineRule="auto" w:line="252"/>
        <w:ind w:left="1008" w:right="76" w:hanging="567"/>
      </w:pPr>
      <w:r>
        <w:pict>
          <v:group style="position:absolute;margin-left:85.037pt;margin-top:30.8581pt;width:10pt;height:0pt;mso-position-horizontal-relative:page;mso-position-vertical-relative:paragraph;z-index:-141" coordorigin="1701,617" coordsize="200,0">
            <v:shape style="position:absolute;left:1701;top:617;width:200;height:0" coordorigin="1701,617" coordsize="200,0" path="m1701,617l1901,61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</w:t>
        <w:tab/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sexuais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lúbricos,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apesar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epulsa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000" w:val="left"/>
        </w:tabs>
        <w:jc w:val="both"/>
        <w:spacing w:lineRule="auto" w:line="252"/>
        <w:ind w:left="1008" w:right="76" w:hanging="567"/>
      </w:pPr>
      <w:r>
        <w:pict>
          <v:group style="position:absolute;margin-left:85.037pt;margin-top:30.8647pt;width:10pt;height:0pt;mso-position-horizontal-relative:page;mso-position-vertical-relative:paragraph;z-index:-140" coordorigin="1701,617" coordsize="200,0">
            <v:shape style="position:absolute;left:1701;top:617;width:200;height:0" coordorigin="1701,617" coordsize="200,0" path="m1701,617l1901,61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13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ocou,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consentiu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quaisquer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sexual.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000" w:val="left"/>
        </w:tabs>
        <w:jc w:val="both"/>
        <w:spacing w:lineRule="auto" w:line="252"/>
        <w:ind w:left="1008" w:right="76" w:hanging="567"/>
      </w:pPr>
      <w:r>
        <w:pict>
          <v:group style="position:absolute;margin-left:85.037pt;margin-top:30.868pt;width:10pt;height:0pt;mso-position-horizontal-relative:page;mso-position-vertical-relative:paragraph;z-index:-139" coordorigin="1701,617" coordsize="200,0">
            <v:shape style="position:absolute;left:1701;top:617;width:200;height:0" coordorigin="1701,617" coordsize="200,0" path="m1701,617l1901,61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tamentos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enfermam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trabalho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atmosfera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espirá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intimidati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degradante,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humilhante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441"/>
      </w:pPr>
      <w:r>
        <w:pict>
          <v:group style="position:absolute;margin-left:85.037pt;margin-top:17.4712pt;width:10pt;height:0pt;mso-position-horizontal-relative:page;mso-position-vertical-relative:paragraph;z-index:-138" coordorigin="1701,349" coordsize="200,0">
            <v:shape style="position:absolute;left:1701;top:349;width:200;height:0" coordorigin="1701,349" coordsize="200,0" path="m1701,349l1901,34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causando-lhe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turbação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angústia.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000" w:val="left"/>
        </w:tabs>
        <w:jc w:val="both"/>
        <w:spacing w:lineRule="auto" w:line="252"/>
        <w:ind w:left="1008" w:right="76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16</w:t>
        <w:tab/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odavia,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ecisa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manter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trabalho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sustento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filho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idade,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fácil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idênticas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condições.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140" w:right="281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724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eceitua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29.º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epígrafe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Assédi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3"/>
        <w:ind w:left="72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oibida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prática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assédi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441" w:right="76" w:firstLine="28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baseado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discriminação,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praticado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turbar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constranger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afectar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dignidade,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ambiente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intimidati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hostil,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degradante,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humilhante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desestabilizado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441" w:right="75" w:firstLine="283"/>
        <w:sectPr>
          <w:pgSz w:w="9080" w:h="13040"/>
          <w:pgMar w:top="1180" w:bottom="280" w:left="1260" w:right="10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Constitui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sexual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indesejado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carácter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sexual,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núme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anterio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2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disposto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anterio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prática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constitui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lei.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disciplinarmente,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menos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atuem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dolo,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base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declarações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decisão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final,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transitada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julgado,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cício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contraditóri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39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laboral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equisitos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comum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[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]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pouca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monta,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econduzidos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unidade,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ojecto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ocedimento».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quilo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caracteriza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mobbing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facetas: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prática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determinados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saúde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física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psíquica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vítima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ego,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conduzindo-a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clusão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ofissional.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5" w:right="402" w:firstLine="283"/>
      </w:pP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úlio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[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ez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Algumas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obse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ações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mobbing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trabalho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dinad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e-book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Assédio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rabalh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etemb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2"/>
        <w:sectPr>
          <w:pgSz w:w="9080" w:h="13040"/>
          <w:pgMar w:top="1180" w:bottom="280" w:left="1020" w:right="126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2014,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121.]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«que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conflitos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faltar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carácter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epetiti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assediante,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2"/>
        <w:ind w:left="441" w:right="76"/>
      </w:pP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persecutóri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.»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441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jurisp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udência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ustiça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afirmando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trabalhador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considerada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exigindo-se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erifique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objecti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final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ilícito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mínimo,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eticamente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erificad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etirar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29.º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8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assédio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moral,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exige-se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ocorram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tamentos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intensa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integridade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psíquica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moral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trabalhado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[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dão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ustiça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09.05.2018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532/11.5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STR.E1.S1)].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441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etende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adopção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adequadas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assegurar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efectividade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exact" w:line="240"/>
        <w:ind w:left="72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nota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brantes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eraldes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position w:val="2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emas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eforma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2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Civil,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441" w:right="76"/>
      </w:pP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]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dependência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alcançar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principal,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efeito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definiti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deri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cício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potestati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obtido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imediatamente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.»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440" w:right="76" w:firstLine="28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uimarães,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confunde,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natu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za,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egras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objecto,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adequada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aquele,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formulados,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eciados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decididos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pedidos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óprios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[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disponí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hyperlink r:id="rId4"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0"/>
            <w:szCs w:val="20"/>
          </w:rPr>
          <w:t>el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0"/>
            <w:szCs w:val="20"/>
          </w:rPr>
          <w:t> 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0"/>
            <w:szCs w:val="20"/>
          </w:rPr>
          <w:t>em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0"/>
            <w:szCs w:val="20"/>
          </w:rPr>
          <w:t> 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0"/>
            <w:szCs w:val="20"/>
          </w:rPr>
          <w:t>ww</w:t>
        </w:r>
        <w:r>
          <w:rPr>
            <w:rFonts w:cs="Adobe Garamond Pro" w:hAnsi="Adobe Garamond Pro" w:eastAsia="Adobe Garamond Pro" w:ascii="Adobe Garamond Pro"/>
            <w:color w:val="363435"/>
            <w:spacing w:val="-15"/>
            <w:w w:val="100"/>
            <w:sz w:val="20"/>
            <w:szCs w:val="20"/>
          </w:rPr>
          <w:t>w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0"/>
            <w:szCs w:val="20"/>
          </w:rPr>
          <w:t>.dgsi.pt.].</w:t>
        </w:r>
      </w:hyperlink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440" w:right="76" w:firstLine="283"/>
        <w:sectPr>
          <w:pgSz w:w="9080" w:h="13040"/>
          <w:pgMar w:top="1180" w:bottom="280" w:left="1260" w:right="1020"/>
        </w:sectPr>
      </w:pP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1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91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1"/>
          <w:w w:val="9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2"/>
        <w:ind w:left="114" w:right="40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opósito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equisito,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brantes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eraldes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[Loc.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cit.,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83]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acautelar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efeito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útil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principal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etenda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econhecido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satisfeit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consequência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ocorra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evisí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.»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turno,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368.º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most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suficientemente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fundado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eceio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.»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12-06-2019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114" w:right="497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3772/18.2T8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AR.E1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903"/>
      </w:pP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contencioso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demonstrado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exact" w:line="240"/>
        <w:ind w:left="397"/>
      </w:pP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[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114" w:right="40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]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ersão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contencioso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grau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convicção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formado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ultrapassar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plano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fumus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bonus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juris,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nomeadamente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amplitude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consistência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alcançada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feitamente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definiti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litígi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”.»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19-05-2014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2727/13.8TBPVZ.P1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397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concedida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ersão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contencioso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4"/>
        <w:ind w:left="114" w:right="4906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33.º/2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9"/>
        <w:ind w:left="1248" w:right="406" w:firstLine="283"/>
        <w:sectPr>
          <w:pgSz w:w="9080" w:h="13040"/>
          <w:pgMar w:top="1180" w:bottom="280" w:left="1020" w:right="1260"/>
        </w:sectPr>
      </w:pPr>
      <w:r>
        <w:rPr>
          <w:rFonts w:cs="Times New Roman" w:hAnsi="Times New Roman" w:eastAsia="Times New Roman" w:ascii="Times New Roman"/>
          <w:i/>
          <w:color w:val="363435"/>
          <w:spacing w:val="-26"/>
          <w:w w:val="11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mos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i/>
          <w:color w:val="363435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que,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mais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eito</w:t>
      </w:r>
      <w:r>
        <w:rPr>
          <w:rFonts w:cs="Times New Roman" w:hAnsi="Times New Roman" w:eastAsia="Times New Roman" w:ascii="Times New Roman"/>
          <w:i/>
          <w:color w:val="363435"/>
          <w:spacing w:val="41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equer-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8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2"/>
          <w:sz w:val="20"/>
          <w:szCs w:val="20"/>
        </w:rPr>
        <w:t>ossa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celência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 w:lineRule="auto" w:line="271"/>
        <w:ind w:left="1575" w:right="79"/>
      </w:pPr>
      <w:r>
        <w:rPr>
          <w:rFonts w:cs="Times New Roman" w:hAnsi="Times New Roman" w:eastAsia="Times New Roman" w:ascii="Times New Roman"/>
          <w:i/>
          <w:color w:val="363435"/>
          <w:spacing w:val="-4"/>
          <w:w w:val="9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8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7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77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ilícito</w:t>
      </w:r>
      <w:r>
        <w:rPr>
          <w:rFonts w:cs="Times New Roman" w:hAnsi="Times New Roman" w:eastAsia="Times New Roman" w:ascii="Times New Roman"/>
          <w:i/>
          <w:color w:val="363435"/>
          <w:spacing w:val="36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colega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8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nomeadamente,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instau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9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ando-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lhe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ocedimento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imediata</w:t>
      </w:r>
      <w:r>
        <w:rPr>
          <w:rFonts w:cs="Times New Roman" w:hAnsi="Times New Roman" w:eastAsia="Times New Roman" w:ascii="Times New Roman"/>
          <w:i/>
          <w:color w:val="363435"/>
          <w:spacing w:val="41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funções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(Cf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.ª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STJ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03-12-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2003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oc.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03S2944).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45"/>
        <w:ind w:left="724" w:right="76"/>
      </w:pP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acção: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304.º/3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CPC)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testemunhas: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morada.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45"/>
        <w:ind w:left="441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declarações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446.º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CPC):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descritos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44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ogado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sectPr>
      <w:pgSz w:w="9080" w:h="13040"/>
      <w:pgMar w:top="1180" w:bottom="280" w:left="1260" w:right="10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://www.dgsi.pt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