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88" w:rsidRPr="00EC1D26" w:rsidRDefault="00422288" w:rsidP="00422288">
      <w:pPr>
        <w:pStyle w:val="Rightalign"/>
        <w:rPr>
          <w:rStyle w:val="Bold"/>
          <w:rFonts w:ascii="Verdana" w:hAnsi="Verdana" w:cs="Arial"/>
        </w:rPr>
      </w:pPr>
      <w:r w:rsidRPr="00EC1D26">
        <w:rPr>
          <w:rStyle w:val="Bold"/>
          <w:rFonts w:ascii="Verdana" w:hAnsi="Verdana" w:cs="Arial"/>
        </w:rPr>
        <w:t xml:space="preserve">Comarca de Setúbal </w:t>
      </w:r>
    </w:p>
    <w:p w:rsidR="00422288" w:rsidRPr="00EC1D26" w:rsidRDefault="00422288" w:rsidP="00422288">
      <w:pPr>
        <w:pStyle w:val="Rightalign"/>
        <w:rPr>
          <w:rStyle w:val="Bold"/>
          <w:rFonts w:ascii="Verdana" w:hAnsi="Verdana" w:cs="Arial"/>
        </w:rPr>
      </w:pPr>
      <w:proofErr w:type="spellStart"/>
      <w:r w:rsidRPr="00EC1D26">
        <w:rPr>
          <w:rStyle w:val="Bold"/>
          <w:rFonts w:ascii="Verdana" w:hAnsi="Verdana" w:cs="Arial"/>
        </w:rPr>
        <w:t>Inst</w:t>
      </w:r>
      <w:proofErr w:type="spellEnd"/>
      <w:r w:rsidRPr="00EC1D26">
        <w:rPr>
          <w:rStyle w:val="Bold"/>
          <w:rFonts w:ascii="Verdana" w:hAnsi="Verdana" w:cs="Arial"/>
        </w:rPr>
        <w:t>. Local - Secção Cível</w:t>
      </w:r>
    </w:p>
    <w:p w:rsidR="00422288" w:rsidRPr="00EC1D26" w:rsidRDefault="00422288" w:rsidP="00422288">
      <w:pPr>
        <w:pStyle w:val="Rightalign"/>
        <w:rPr>
          <w:rStyle w:val="Bold"/>
          <w:rFonts w:ascii="Verdana" w:hAnsi="Verdana" w:cs="Arial"/>
        </w:rPr>
      </w:pPr>
    </w:p>
    <w:p w:rsidR="00422288" w:rsidRPr="00EC1D26" w:rsidRDefault="00422288" w:rsidP="00422288">
      <w:pPr>
        <w:pStyle w:val="Titles"/>
        <w:pBdr>
          <w:top w:val="none" w:sz="0" w:space="0" w:color="auto"/>
        </w:pBdr>
        <w:rPr>
          <w:rFonts w:ascii="Verdana" w:hAnsi="Verdana" w:cs="Arial"/>
        </w:rPr>
      </w:pPr>
      <w:r w:rsidRPr="00EC1D26">
        <w:rPr>
          <w:rFonts w:ascii="Verdana" w:hAnsi="Verdana" w:cs="Arial"/>
        </w:rPr>
        <w:t>AUTOR</w:t>
      </w:r>
    </w:p>
    <w:p w:rsidR="00422288" w:rsidRPr="00EC1D26" w:rsidRDefault="00422288" w:rsidP="00422288">
      <w:pPr>
        <w:pStyle w:val="Pnoindent"/>
        <w:rPr>
          <w:rFonts w:ascii="Verdana" w:hAnsi="Verdana" w:cs="Arial"/>
        </w:rPr>
      </w:pPr>
      <w:r w:rsidRPr="00EC1D26">
        <w:rPr>
          <w:rStyle w:val="Bold"/>
          <w:rFonts w:ascii="Verdana" w:hAnsi="Verdana" w:cs="Arial"/>
        </w:rPr>
        <w:t>António Moura</w:t>
      </w:r>
      <w:r w:rsidRPr="00EC1D26">
        <w:rPr>
          <w:rFonts w:ascii="Verdana" w:hAnsi="Verdana" w:cs="Arial"/>
        </w:rPr>
        <w:t xml:space="preserve">, solteiro, maior, operário da construção civil, C.C. n.º..., </w:t>
      </w:r>
      <w:proofErr w:type="gramStart"/>
      <w:r w:rsidRPr="00EC1D26">
        <w:rPr>
          <w:rFonts w:ascii="Verdana" w:hAnsi="Verdana" w:cs="Arial"/>
        </w:rPr>
        <w:t>NIF ...</w:t>
      </w:r>
      <w:proofErr w:type="gramEnd"/>
      <w:r w:rsidRPr="00EC1D26">
        <w:rPr>
          <w:rFonts w:ascii="Verdana" w:hAnsi="Verdana" w:cs="Arial"/>
        </w:rPr>
        <w:t xml:space="preserve">, inscrito na Segurança Social com o n.º 15234678, residente na Travessa do Sol, 4415-335 Carvalhos. </w:t>
      </w:r>
    </w:p>
    <w:p w:rsidR="00422288" w:rsidRPr="00EC1D26" w:rsidRDefault="00422288" w:rsidP="00422288">
      <w:pPr>
        <w:pStyle w:val="Pnoindent"/>
        <w:rPr>
          <w:rStyle w:val="Bold"/>
          <w:rFonts w:ascii="Verdana" w:hAnsi="Verdana" w:cs="Arial"/>
        </w:rPr>
      </w:pPr>
    </w:p>
    <w:p w:rsidR="00422288" w:rsidRPr="00EC1D26" w:rsidRDefault="00422288" w:rsidP="00422288">
      <w:pPr>
        <w:pStyle w:val="Titles"/>
        <w:pBdr>
          <w:top w:val="none" w:sz="0" w:space="0" w:color="auto"/>
        </w:pBdr>
        <w:rPr>
          <w:rFonts w:ascii="Verdana" w:hAnsi="Verdana" w:cs="Arial"/>
        </w:rPr>
      </w:pPr>
      <w:r w:rsidRPr="00EC1D26">
        <w:rPr>
          <w:rFonts w:ascii="Verdana" w:hAnsi="Verdana" w:cs="Arial"/>
        </w:rPr>
        <w:t>RÉ</w:t>
      </w:r>
    </w:p>
    <w:p w:rsidR="00422288" w:rsidRPr="00EC1D26" w:rsidRDefault="00422288" w:rsidP="00422288">
      <w:pPr>
        <w:pStyle w:val="Pnoindent"/>
        <w:rPr>
          <w:rFonts w:ascii="Verdana" w:hAnsi="Verdana" w:cs="Arial"/>
        </w:rPr>
      </w:pPr>
      <w:r w:rsidRPr="00EC1D26">
        <w:rPr>
          <w:rStyle w:val="Bold"/>
          <w:rFonts w:ascii="Verdana" w:hAnsi="Verdana" w:cs="Arial"/>
        </w:rPr>
        <w:t xml:space="preserve">Companhia de Seguros </w:t>
      </w:r>
      <w:proofErr w:type="spellStart"/>
      <w:r w:rsidRPr="00EC1D26">
        <w:rPr>
          <w:rStyle w:val="Bold"/>
          <w:rFonts w:ascii="Verdana" w:hAnsi="Verdana" w:cs="Arial"/>
        </w:rPr>
        <w:t>Axis</w:t>
      </w:r>
      <w:proofErr w:type="spellEnd"/>
      <w:r w:rsidRPr="00EC1D26">
        <w:rPr>
          <w:rStyle w:val="Bold"/>
          <w:rFonts w:ascii="Verdana" w:hAnsi="Verdana" w:cs="Arial"/>
        </w:rPr>
        <w:t>, S.A</w:t>
      </w:r>
      <w:r w:rsidRPr="00EC1D26">
        <w:rPr>
          <w:rFonts w:ascii="Verdana" w:hAnsi="Verdana" w:cs="Arial"/>
        </w:rPr>
        <w:t>., podendo ser citada na pessoa de um dos seus administradores ou funcionários em exercício de funções, na Rua Sidónio Pais, 458, 5º, 4100-049 Porto.</w:t>
      </w:r>
    </w:p>
    <w:p w:rsidR="00422288" w:rsidRPr="00EC1D26" w:rsidRDefault="00422288" w:rsidP="00422288">
      <w:pPr>
        <w:pStyle w:val="Pnoindent"/>
        <w:rPr>
          <w:rStyle w:val="Bold"/>
          <w:rFonts w:ascii="Verdana" w:hAnsi="Verdana" w:cs="Arial"/>
        </w:rPr>
      </w:pPr>
    </w:p>
    <w:p w:rsidR="00422288" w:rsidRPr="00EC1D26" w:rsidRDefault="00422288" w:rsidP="00422288">
      <w:pPr>
        <w:pStyle w:val="Titles"/>
        <w:pBdr>
          <w:top w:val="none" w:sz="0" w:space="0" w:color="auto"/>
        </w:pBdr>
        <w:rPr>
          <w:rFonts w:ascii="Verdana" w:hAnsi="Verdana" w:cs="Arial"/>
        </w:rPr>
      </w:pPr>
      <w:r w:rsidRPr="00EC1D26">
        <w:rPr>
          <w:rFonts w:ascii="Verdana" w:hAnsi="Verdana" w:cs="Arial"/>
        </w:rPr>
        <w:t>ESPÉCIE DE ACÇÃO</w:t>
      </w:r>
    </w:p>
    <w:p w:rsidR="00422288" w:rsidRPr="00EC1D26" w:rsidRDefault="00422288" w:rsidP="00422288">
      <w:pPr>
        <w:pStyle w:val="Pnoindent"/>
        <w:rPr>
          <w:rFonts w:ascii="Verdana" w:hAnsi="Verdana" w:cs="Arial"/>
        </w:rPr>
      </w:pPr>
      <w:r w:rsidRPr="00EC1D26">
        <w:rPr>
          <w:rFonts w:ascii="Verdana" w:hAnsi="Verdana" w:cs="Arial"/>
        </w:rPr>
        <w:t xml:space="preserve">Declarativa, destinada à </w:t>
      </w:r>
      <w:proofErr w:type="spellStart"/>
      <w:r w:rsidRPr="00EC1D26">
        <w:rPr>
          <w:rFonts w:ascii="Verdana" w:hAnsi="Verdana" w:cs="Arial"/>
        </w:rPr>
        <w:t>Efectivação</w:t>
      </w:r>
      <w:proofErr w:type="spellEnd"/>
      <w:r w:rsidRPr="00EC1D26">
        <w:rPr>
          <w:rFonts w:ascii="Verdana" w:hAnsi="Verdana" w:cs="Arial"/>
        </w:rPr>
        <w:t xml:space="preserve"> de Responsabilidade Civil, emergente de Acidente de Viação, ao abrigo do disposto nos artigos 483º e 503º, n.º 1 do Código Civil. </w:t>
      </w:r>
    </w:p>
    <w:p w:rsidR="00422288" w:rsidRPr="00EC1D26" w:rsidRDefault="00422288" w:rsidP="00422288">
      <w:pPr>
        <w:pStyle w:val="Pnoindent"/>
        <w:rPr>
          <w:rStyle w:val="Bold"/>
          <w:rFonts w:ascii="Verdana" w:hAnsi="Verdana" w:cs="Arial"/>
        </w:rPr>
      </w:pPr>
    </w:p>
    <w:p w:rsidR="00422288" w:rsidRPr="00EC1D26" w:rsidRDefault="00422288" w:rsidP="00422288">
      <w:pPr>
        <w:pStyle w:val="Titles"/>
        <w:pBdr>
          <w:top w:val="none" w:sz="0" w:space="0" w:color="auto"/>
        </w:pBdr>
        <w:rPr>
          <w:rFonts w:ascii="Verdana" w:hAnsi="Verdana" w:cs="Arial"/>
        </w:rPr>
      </w:pPr>
      <w:r w:rsidRPr="00EC1D26">
        <w:rPr>
          <w:rFonts w:ascii="Verdana" w:hAnsi="Verdana" w:cs="Arial"/>
        </w:rPr>
        <w:t>FORMA DE PROCESSO</w:t>
      </w:r>
    </w:p>
    <w:p w:rsidR="00422288" w:rsidRPr="00EC1D26" w:rsidRDefault="00422288" w:rsidP="00422288">
      <w:pPr>
        <w:pStyle w:val="Pnoindent"/>
        <w:rPr>
          <w:rFonts w:ascii="Verdana" w:hAnsi="Verdana" w:cs="Arial"/>
        </w:rPr>
      </w:pPr>
      <w:r w:rsidRPr="00EC1D26">
        <w:rPr>
          <w:rFonts w:ascii="Verdana" w:hAnsi="Verdana" w:cs="Arial"/>
        </w:rPr>
        <w:t xml:space="preserve">Comum. </w:t>
      </w:r>
    </w:p>
    <w:p w:rsidR="00422288" w:rsidRPr="00EC1D26" w:rsidRDefault="00422288" w:rsidP="00422288">
      <w:pPr>
        <w:pStyle w:val="Pnoindent"/>
        <w:rPr>
          <w:rFonts w:ascii="Verdana" w:hAnsi="Verdana" w:cs="Arial"/>
        </w:rPr>
      </w:pPr>
    </w:p>
    <w:p w:rsidR="00422288" w:rsidRPr="00EC1D26" w:rsidRDefault="00422288" w:rsidP="00422288">
      <w:pPr>
        <w:pStyle w:val="Pnoindent"/>
        <w:rPr>
          <w:rFonts w:ascii="Verdana" w:hAnsi="Verdana" w:cs="Arial"/>
        </w:rPr>
      </w:pPr>
    </w:p>
    <w:p w:rsidR="00422288" w:rsidRPr="00EC1D26" w:rsidRDefault="00422288" w:rsidP="00422288">
      <w:pPr>
        <w:pStyle w:val="subheadcenter"/>
        <w:pBdr>
          <w:top w:val="none" w:sz="0" w:space="0" w:color="auto"/>
          <w:bottom w:val="none" w:sz="0" w:space="0" w:color="auto"/>
        </w:pBdr>
        <w:rPr>
          <w:rFonts w:ascii="Verdana" w:hAnsi="Verdana" w:cs="Arial"/>
        </w:rPr>
      </w:pPr>
      <w:r w:rsidRPr="00EC1D26">
        <w:rPr>
          <w:rFonts w:ascii="Verdana" w:hAnsi="Verdana" w:cs="Arial"/>
        </w:rPr>
        <w:t>A - FUNDAMENTOS DA ACÇÃO</w:t>
      </w:r>
    </w:p>
    <w:p w:rsidR="00422288" w:rsidRPr="00EC1D26" w:rsidRDefault="00422288" w:rsidP="00422288">
      <w:pPr>
        <w:pStyle w:val="Pnoindent"/>
        <w:rPr>
          <w:rStyle w:val="Bold"/>
          <w:rFonts w:ascii="Verdana" w:hAnsi="Verdana" w:cs="Arial"/>
        </w:rPr>
      </w:pPr>
    </w:p>
    <w:p w:rsidR="00422288" w:rsidRPr="00EC1D26" w:rsidRDefault="00422288" w:rsidP="00422288">
      <w:pPr>
        <w:pStyle w:val="resetminuta00minutas"/>
        <w:pBdr>
          <w:top w:val="none" w:sz="0" w:space="0" w:color="auto"/>
        </w:pBdr>
        <w:rPr>
          <w:rFonts w:ascii="Verdana" w:hAnsi="Verdana" w:cs="Arial"/>
        </w:rPr>
      </w:pPr>
      <w:r w:rsidRPr="00EC1D26">
        <w:rPr>
          <w:rFonts w:ascii="Verdana" w:hAnsi="Verdana" w:cs="Arial"/>
        </w:rPr>
        <w:t xml:space="preserve"> 01 </w:t>
      </w:r>
      <w:r w:rsidRPr="00EC1D26">
        <w:rPr>
          <w:rFonts w:ascii="Verdana" w:hAnsi="Verdana" w:cs="Arial"/>
        </w:rPr>
        <w:tab/>
        <w:t>No dia 12 de Junho de 2016, pelas 19 horas e 40 minutos, no Largo de Santo António, em Grijó, Vila Nova de Gaia, ocorreu um acidente de viação.</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02 </w:t>
      </w:r>
      <w:r w:rsidRPr="00EC1D26">
        <w:rPr>
          <w:rFonts w:ascii="Verdana" w:hAnsi="Verdana" w:cs="Arial"/>
        </w:rPr>
        <w:tab/>
        <w:t xml:space="preserve">Foram intervenientes neste acidente: o veículo pesado de passageiros marca Volvo, com a matrícula 31-14-ND e o motociclo marca </w:t>
      </w:r>
      <w:proofErr w:type="spellStart"/>
      <w:r w:rsidRPr="00EC1D26">
        <w:rPr>
          <w:rFonts w:ascii="Verdana" w:hAnsi="Verdana" w:cs="Arial"/>
        </w:rPr>
        <w:t>Sachs</w:t>
      </w:r>
      <w:proofErr w:type="spellEnd"/>
      <w:r w:rsidRPr="00EC1D26">
        <w:rPr>
          <w:rFonts w:ascii="Verdana" w:hAnsi="Verdana" w:cs="Arial"/>
        </w:rPr>
        <w:t xml:space="preserve"> Lotus, matrícula 6 VNG-86-68. </w:t>
      </w:r>
    </w:p>
    <w:p w:rsidR="00422288" w:rsidRPr="00EC1D26" w:rsidRDefault="00422288" w:rsidP="00422288">
      <w:pPr>
        <w:pStyle w:val="Minutas00minutas"/>
        <w:pBdr>
          <w:top w:val="none" w:sz="0" w:space="0" w:color="auto"/>
        </w:pBdr>
        <w:rPr>
          <w:rFonts w:ascii="Verdana" w:hAnsi="Verdana" w:cs="Arial"/>
          <w:spacing w:val="-5"/>
        </w:rPr>
      </w:pPr>
      <w:r w:rsidRPr="00EC1D26">
        <w:rPr>
          <w:rFonts w:ascii="Verdana" w:hAnsi="Verdana" w:cs="Arial"/>
          <w:spacing w:val="-5"/>
        </w:rPr>
        <w:t xml:space="preserve"> 03 </w:t>
      </w:r>
      <w:r w:rsidRPr="00EC1D26">
        <w:rPr>
          <w:rFonts w:ascii="Verdana" w:hAnsi="Verdana" w:cs="Arial"/>
          <w:spacing w:val="-5"/>
        </w:rPr>
        <w:tab/>
        <w:t xml:space="preserve">O veículo pesado de passageiros pertencia à </w:t>
      </w:r>
      <w:proofErr w:type="spellStart"/>
      <w:r w:rsidRPr="00EC1D26">
        <w:rPr>
          <w:rFonts w:ascii="Verdana" w:hAnsi="Verdana" w:cs="Arial"/>
          <w:spacing w:val="-5"/>
        </w:rPr>
        <w:t>Auto-Viação</w:t>
      </w:r>
      <w:proofErr w:type="spellEnd"/>
      <w:r w:rsidRPr="00EC1D26">
        <w:rPr>
          <w:rFonts w:ascii="Verdana" w:hAnsi="Verdana" w:cs="Arial"/>
          <w:spacing w:val="-5"/>
        </w:rPr>
        <w:t xml:space="preserve"> S. Salvador, </w:t>
      </w:r>
      <w:proofErr w:type="spellStart"/>
      <w:r w:rsidRPr="00EC1D26">
        <w:rPr>
          <w:rFonts w:ascii="Verdana" w:hAnsi="Verdana" w:cs="Arial"/>
          <w:spacing w:val="-5"/>
        </w:rPr>
        <w:t>Ldª</w:t>
      </w:r>
      <w:proofErr w:type="spellEnd"/>
      <w:r w:rsidRPr="00EC1D26">
        <w:rPr>
          <w:rFonts w:ascii="Verdana" w:hAnsi="Verdana" w:cs="Arial"/>
          <w:spacing w:val="-5"/>
        </w:rPr>
        <w:t xml:space="preserve">, sociedade por quotas de responsabilidade limitada, com sede na Avenida S. Salvador de Grijó, Vila Nova de Gaia e era conduzido, na altura do acidente, por Manuel Pires Carvalho. </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04 </w:t>
      </w:r>
      <w:r w:rsidRPr="00EC1D26">
        <w:rPr>
          <w:rFonts w:ascii="Verdana" w:hAnsi="Verdana" w:cs="Arial"/>
        </w:rPr>
        <w:tab/>
        <w:t xml:space="preserve">Por seu turno, o motociclo era conduzido pelo aqui Autor, sendo que na altura do acidente era propriedade de Joaquim Silva Oliveira, </w:t>
      </w:r>
      <w:proofErr w:type="spellStart"/>
      <w:r w:rsidRPr="00EC1D26">
        <w:rPr>
          <w:rFonts w:ascii="Verdana" w:hAnsi="Verdana" w:cs="Arial"/>
        </w:rPr>
        <w:t>garageiro</w:t>
      </w:r>
      <w:proofErr w:type="spellEnd"/>
      <w:r w:rsidRPr="00EC1D26">
        <w:rPr>
          <w:rFonts w:ascii="Verdana" w:hAnsi="Verdana" w:cs="Arial"/>
        </w:rPr>
        <w:t xml:space="preserve">, residente em Vendas de Grijó, Vila Nova de Gaia. </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05 </w:t>
      </w:r>
      <w:r w:rsidRPr="00EC1D26">
        <w:rPr>
          <w:rFonts w:ascii="Verdana" w:hAnsi="Verdana" w:cs="Arial"/>
        </w:rPr>
        <w:tab/>
        <w:t xml:space="preserve">O dito acidente </w:t>
      </w:r>
      <w:proofErr w:type="spellStart"/>
      <w:r w:rsidRPr="00EC1D26">
        <w:rPr>
          <w:rFonts w:ascii="Verdana" w:hAnsi="Verdana" w:cs="Arial"/>
        </w:rPr>
        <w:t>objectivou-se</w:t>
      </w:r>
      <w:proofErr w:type="spellEnd"/>
      <w:r w:rsidRPr="00EC1D26">
        <w:rPr>
          <w:rFonts w:ascii="Verdana" w:hAnsi="Verdana" w:cs="Arial"/>
        </w:rPr>
        <w:t xml:space="preserve"> num choque entre as duas indicadas </w:t>
      </w:r>
      <w:r w:rsidRPr="00EC1D26">
        <w:rPr>
          <w:rFonts w:ascii="Verdana" w:hAnsi="Verdana" w:cs="Arial"/>
        </w:rPr>
        <w:lastRenderedPageBreak/>
        <w:t xml:space="preserve">viaturas, nas seguintes circunstâncias: </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06 </w:t>
      </w:r>
      <w:r w:rsidRPr="00EC1D26">
        <w:rPr>
          <w:rFonts w:ascii="Verdana" w:hAnsi="Verdana" w:cs="Arial"/>
        </w:rPr>
        <w:tab/>
        <w:t xml:space="preserve">O 31-14-ND, vinha da Rua da Guarda, entrando no Largo de Santo António, sem parar, desrespeitando assim o sinal de STOP existente no local (vide docs. 1, 2 e 3). </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07 </w:t>
      </w:r>
      <w:r w:rsidRPr="00EC1D26">
        <w:rPr>
          <w:rFonts w:ascii="Verdana" w:hAnsi="Verdana" w:cs="Arial"/>
        </w:rPr>
        <w:tab/>
        <w:t xml:space="preserve">Uma vez no Largo de Santo António, o veículo pesado de passageiros imobilizou-se, para assim dar passagem aos veículos que circulavam na estrada que liga Vendas de Grijó a Espinho (vide docs. 1, 4 e 5). </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08 </w:t>
      </w:r>
      <w:r w:rsidRPr="00EC1D26">
        <w:rPr>
          <w:rFonts w:ascii="Verdana" w:hAnsi="Verdana" w:cs="Arial"/>
        </w:rPr>
        <w:tab/>
        <w:t xml:space="preserve">Sendo que o motociclo seguia, precisamente, nessa estrada, indo em </w:t>
      </w:r>
      <w:proofErr w:type="spellStart"/>
      <w:r w:rsidRPr="00EC1D26">
        <w:rPr>
          <w:rFonts w:ascii="Verdana" w:hAnsi="Verdana" w:cs="Arial"/>
        </w:rPr>
        <w:t>direcção</w:t>
      </w:r>
      <w:proofErr w:type="spellEnd"/>
      <w:r w:rsidRPr="00EC1D26">
        <w:rPr>
          <w:rFonts w:ascii="Verdana" w:hAnsi="Verdana" w:cs="Arial"/>
        </w:rPr>
        <w:t xml:space="preserve"> a Espinho (vide docs. 1 e 6). </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09 </w:t>
      </w:r>
      <w:r w:rsidRPr="00EC1D26">
        <w:rPr>
          <w:rFonts w:ascii="Verdana" w:hAnsi="Verdana" w:cs="Arial"/>
        </w:rPr>
        <w:tab/>
        <w:t xml:space="preserve">Ao aproximar-se do Largo de Santo António, como não havia nenhum sinal que lhe retirasse a prioridade e vendo o 31-14-ND imobilizado, o António Moura entra na rotunda. </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10 </w:t>
      </w:r>
      <w:r w:rsidRPr="00EC1D26">
        <w:rPr>
          <w:rFonts w:ascii="Verdana" w:hAnsi="Verdana" w:cs="Arial"/>
        </w:rPr>
        <w:tab/>
        <w:t xml:space="preserve">Subitamente, e quando o motociclo estava já no meio do Largo de Santo António, o pesado de passageiros arranca, não dando hipótese ao António Moura de parar, e dando-se então o inevitável choque entre os dois veículos. </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11 </w:t>
      </w:r>
      <w:r w:rsidRPr="00EC1D26">
        <w:rPr>
          <w:rFonts w:ascii="Verdana" w:hAnsi="Verdana" w:cs="Arial"/>
        </w:rPr>
        <w:tab/>
        <w:t xml:space="preserve">Indo o 6 VNG-86-68, enfaixar-se na parte lateral esquerda do 31-14-ND (vide doc. 4). </w:t>
      </w:r>
    </w:p>
    <w:p w:rsidR="00422288" w:rsidRPr="00EC1D26" w:rsidRDefault="00422288" w:rsidP="00422288">
      <w:pPr>
        <w:pStyle w:val="Minutas00minutas"/>
        <w:pBdr>
          <w:top w:val="none" w:sz="0" w:space="0" w:color="auto"/>
        </w:pBdr>
        <w:rPr>
          <w:rFonts w:ascii="Verdana" w:hAnsi="Verdana" w:cs="Arial"/>
          <w:spacing w:val="-5"/>
        </w:rPr>
      </w:pPr>
      <w:r w:rsidRPr="00EC1D26">
        <w:rPr>
          <w:rFonts w:ascii="Verdana" w:hAnsi="Verdana" w:cs="Arial"/>
          <w:spacing w:val="-5"/>
        </w:rPr>
        <w:t xml:space="preserve"> 12 </w:t>
      </w:r>
      <w:r w:rsidRPr="00EC1D26">
        <w:rPr>
          <w:rFonts w:ascii="Verdana" w:hAnsi="Verdana" w:cs="Arial"/>
          <w:spacing w:val="-5"/>
        </w:rPr>
        <w:tab/>
        <w:t xml:space="preserve">Do embate resultou para o motociclo a danificação de várias peças. </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13 </w:t>
      </w:r>
      <w:r w:rsidRPr="00EC1D26">
        <w:rPr>
          <w:rFonts w:ascii="Verdana" w:hAnsi="Verdana" w:cs="Arial"/>
        </w:rPr>
        <w:tab/>
        <w:t xml:space="preserve">Para além dos danos no motociclo, o seu condutor sofreu lesões, tendo de imediato sido transportado ao Hospital de Vila Nova de Gaia, onde lhe foi </w:t>
      </w:r>
      <w:proofErr w:type="spellStart"/>
      <w:r w:rsidRPr="00EC1D26">
        <w:rPr>
          <w:rFonts w:ascii="Verdana" w:hAnsi="Verdana" w:cs="Arial"/>
        </w:rPr>
        <w:t>detectada</w:t>
      </w:r>
      <w:proofErr w:type="spellEnd"/>
      <w:r w:rsidRPr="00EC1D26">
        <w:rPr>
          <w:rFonts w:ascii="Verdana" w:hAnsi="Verdana" w:cs="Arial"/>
        </w:rPr>
        <w:t xml:space="preserve"> uma </w:t>
      </w:r>
      <w:proofErr w:type="spellStart"/>
      <w:r w:rsidRPr="00EC1D26">
        <w:rPr>
          <w:rFonts w:ascii="Verdana" w:hAnsi="Verdana" w:cs="Arial"/>
        </w:rPr>
        <w:t>fractura</w:t>
      </w:r>
      <w:proofErr w:type="spellEnd"/>
      <w:r w:rsidRPr="00EC1D26">
        <w:rPr>
          <w:rFonts w:ascii="Verdana" w:hAnsi="Verdana" w:cs="Arial"/>
        </w:rPr>
        <w:t xml:space="preserve"> no braço esquerdo. </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14 </w:t>
      </w:r>
      <w:r w:rsidRPr="00EC1D26">
        <w:rPr>
          <w:rFonts w:ascii="Verdana" w:hAnsi="Verdana" w:cs="Arial"/>
        </w:rPr>
        <w:tab/>
        <w:t>A culpa do acidente é exclusiva do condutor do 31-14-ND.</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15 </w:t>
      </w:r>
      <w:r w:rsidRPr="00EC1D26">
        <w:rPr>
          <w:rFonts w:ascii="Verdana" w:hAnsi="Verdana" w:cs="Arial"/>
        </w:rPr>
        <w:tab/>
        <w:t>Porque, tendo um sinal de STOP na via de onde provinha, tal significa que perdia prioridade em relação aos veículos que circulavam na rotunda onde entrou.</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16 </w:t>
      </w:r>
      <w:r w:rsidRPr="00EC1D26">
        <w:rPr>
          <w:rFonts w:ascii="Verdana" w:hAnsi="Verdana" w:cs="Arial"/>
        </w:rPr>
        <w:tab/>
        <w:t xml:space="preserve">Por outro lado, tendo parado no meio da referida rotunda, não deveria ter retomado a marcha sem primeiro se certificar que não iria comprometer a segurança do trânsito. </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17 </w:t>
      </w:r>
      <w:r w:rsidRPr="00EC1D26">
        <w:rPr>
          <w:rFonts w:ascii="Verdana" w:hAnsi="Verdana" w:cs="Arial"/>
        </w:rPr>
        <w:tab/>
      </w:r>
      <w:proofErr w:type="spellStart"/>
      <w:r w:rsidRPr="00EC1D26">
        <w:rPr>
          <w:rFonts w:ascii="Verdana" w:hAnsi="Verdana" w:cs="Arial"/>
        </w:rPr>
        <w:t>Actuou</w:t>
      </w:r>
      <w:proofErr w:type="spellEnd"/>
      <w:r w:rsidRPr="00EC1D26">
        <w:rPr>
          <w:rFonts w:ascii="Verdana" w:hAnsi="Verdana" w:cs="Arial"/>
        </w:rPr>
        <w:t xml:space="preserve"> assim, o condutor do 31-14-ND, imperita, desatenta e negligentemente. </w:t>
      </w:r>
    </w:p>
    <w:p w:rsidR="00422288" w:rsidRPr="00EC1D26" w:rsidRDefault="00422288" w:rsidP="00422288">
      <w:pPr>
        <w:pStyle w:val="Minutas00minutas"/>
        <w:pBdr>
          <w:top w:val="none" w:sz="0" w:space="0" w:color="auto"/>
        </w:pBdr>
        <w:rPr>
          <w:rFonts w:ascii="Verdana" w:hAnsi="Verdana" w:cs="Arial"/>
          <w:spacing w:val="2"/>
        </w:rPr>
      </w:pPr>
      <w:r w:rsidRPr="00EC1D26">
        <w:rPr>
          <w:rFonts w:ascii="Verdana" w:hAnsi="Verdana" w:cs="Arial"/>
          <w:spacing w:val="2"/>
        </w:rPr>
        <w:t xml:space="preserve"> 18 </w:t>
      </w:r>
      <w:r w:rsidRPr="00EC1D26">
        <w:rPr>
          <w:rFonts w:ascii="Verdana" w:hAnsi="Verdana" w:cs="Arial"/>
          <w:spacing w:val="2"/>
        </w:rPr>
        <w:tab/>
        <w:t xml:space="preserve">O pesado de passageiros era propriedade da Auto- Viação S. Salvador, </w:t>
      </w:r>
      <w:proofErr w:type="spellStart"/>
      <w:r w:rsidRPr="00EC1D26">
        <w:rPr>
          <w:rFonts w:ascii="Verdana" w:hAnsi="Verdana" w:cs="Arial"/>
          <w:spacing w:val="2"/>
        </w:rPr>
        <w:t>Ldª</w:t>
      </w:r>
      <w:proofErr w:type="spellEnd"/>
      <w:r w:rsidRPr="00EC1D26">
        <w:rPr>
          <w:rFonts w:ascii="Verdana" w:hAnsi="Verdana" w:cs="Arial"/>
          <w:spacing w:val="2"/>
        </w:rPr>
        <w:t xml:space="preserve">, sociedade por quotas de responsabilidade limitada, com sede na Av. S. Salvador de Grijó, Vila Nova de Gaia, na qual recairá a responsabilidade civil emergente do acidente. </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19 </w:t>
      </w:r>
      <w:r w:rsidRPr="00EC1D26">
        <w:rPr>
          <w:rFonts w:ascii="Verdana" w:hAnsi="Verdana" w:cs="Arial"/>
        </w:rPr>
        <w:tab/>
        <w:t xml:space="preserve">Responsabilidade essa transferida, através de adequado contrato de seguro (apólice no 59.245) para a Companhia de Seguros </w:t>
      </w:r>
      <w:proofErr w:type="spellStart"/>
      <w:r w:rsidRPr="00EC1D26">
        <w:rPr>
          <w:rFonts w:ascii="Verdana" w:hAnsi="Verdana" w:cs="Arial"/>
        </w:rPr>
        <w:t>Axis</w:t>
      </w:r>
      <w:proofErr w:type="spellEnd"/>
      <w:r w:rsidRPr="00EC1D26">
        <w:rPr>
          <w:rFonts w:ascii="Verdana" w:hAnsi="Verdana" w:cs="Arial"/>
        </w:rPr>
        <w:t xml:space="preserve">, S.A., o que implica aqui a sua demanda. </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20 </w:t>
      </w:r>
      <w:r w:rsidRPr="00EC1D26">
        <w:rPr>
          <w:rFonts w:ascii="Verdana" w:hAnsi="Verdana" w:cs="Arial"/>
        </w:rPr>
        <w:tab/>
        <w:t xml:space="preserve">Do acidente que supra se relatou resultaram para o aqui autor danos patrimoniais e não patrimoniais. </w:t>
      </w:r>
    </w:p>
    <w:p w:rsidR="00422288" w:rsidRPr="00EC1D26" w:rsidRDefault="00422288" w:rsidP="00422288">
      <w:pPr>
        <w:pStyle w:val="MinutasXXminutas"/>
        <w:rPr>
          <w:rFonts w:ascii="Verdana" w:hAnsi="Verdana" w:cs="Arial"/>
        </w:rPr>
      </w:pPr>
    </w:p>
    <w:p w:rsidR="00422288" w:rsidRPr="00EC1D26" w:rsidRDefault="00422288" w:rsidP="00422288">
      <w:pPr>
        <w:pStyle w:val="MinutasXXminutas"/>
        <w:rPr>
          <w:rFonts w:ascii="Verdana" w:hAnsi="Verdana" w:cs="Arial"/>
        </w:rPr>
      </w:pPr>
      <w:r w:rsidRPr="00EC1D26">
        <w:rPr>
          <w:rFonts w:ascii="Verdana" w:hAnsi="Verdana" w:cs="Arial"/>
        </w:rPr>
        <w:t>Com efeito,</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21 </w:t>
      </w:r>
      <w:r w:rsidRPr="00EC1D26">
        <w:rPr>
          <w:rFonts w:ascii="Verdana" w:hAnsi="Verdana" w:cs="Arial"/>
        </w:rPr>
        <w:tab/>
        <w:t xml:space="preserve">O António Moura sofreu, em consequência do acidente, </w:t>
      </w:r>
      <w:proofErr w:type="spellStart"/>
      <w:r w:rsidRPr="00EC1D26">
        <w:rPr>
          <w:rFonts w:ascii="Verdana" w:hAnsi="Verdana" w:cs="Arial"/>
        </w:rPr>
        <w:t>fractura</w:t>
      </w:r>
      <w:proofErr w:type="spellEnd"/>
      <w:r w:rsidRPr="00EC1D26">
        <w:rPr>
          <w:rFonts w:ascii="Verdana" w:hAnsi="Verdana" w:cs="Arial"/>
        </w:rPr>
        <w:t xml:space="preserve"> supra- intercondiliana do cotovelo esquerdo e do </w:t>
      </w:r>
      <w:proofErr w:type="spellStart"/>
      <w:r w:rsidRPr="00EC1D26">
        <w:rPr>
          <w:rFonts w:ascii="Verdana" w:hAnsi="Verdana" w:cs="Arial"/>
        </w:rPr>
        <w:t>olecrâneo</w:t>
      </w:r>
      <w:proofErr w:type="spellEnd"/>
      <w:r w:rsidRPr="00EC1D26">
        <w:rPr>
          <w:rFonts w:ascii="Verdana" w:hAnsi="Verdana" w:cs="Arial"/>
        </w:rPr>
        <w:t xml:space="preserve"> do mesmo lado (vide doc. 8).</w:t>
      </w:r>
    </w:p>
    <w:p w:rsidR="00422288" w:rsidRPr="00EC1D26" w:rsidRDefault="00422288" w:rsidP="00422288">
      <w:pPr>
        <w:pStyle w:val="Minutas00minutas"/>
        <w:pBdr>
          <w:top w:val="none" w:sz="0" w:space="0" w:color="auto"/>
        </w:pBdr>
        <w:rPr>
          <w:rFonts w:ascii="Verdana" w:hAnsi="Verdana" w:cs="Arial"/>
          <w:spacing w:val="0"/>
        </w:rPr>
      </w:pPr>
      <w:r w:rsidRPr="00EC1D26">
        <w:rPr>
          <w:rFonts w:ascii="Verdana" w:hAnsi="Verdana" w:cs="Arial"/>
          <w:spacing w:val="0"/>
        </w:rPr>
        <w:t xml:space="preserve"> 22 </w:t>
      </w:r>
      <w:r w:rsidRPr="00EC1D26">
        <w:rPr>
          <w:rFonts w:ascii="Verdana" w:hAnsi="Verdana" w:cs="Arial"/>
          <w:spacing w:val="0"/>
        </w:rPr>
        <w:tab/>
        <w:t xml:space="preserve">Tendo sido internado no Serviço de Ortopedia do Centro Hospitalar de Vila Nova de Gaia, no próprio dia do acidente, aí foi operado no dia 16 de Junho, tendo sido feita </w:t>
      </w:r>
      <w:proofErr w:type="spellStart"/>
      <w:r w:rsidRPr="00EC1D26">
        <w:rPr>
          <w:rFonts w:ascii="Verdana" w:hAnsi="Verdana" w:cs="Arial"/>
          <w:spacing w:val="0"/>
        </w:rPr>
        <w:t>osteosíntese</w:t>
      </w:r>
      <w:proofErr w:type="spellEnd"/>
      <w:r w:rsidRPr="00EC1D26">
        <w:rPr>
          <w:rFonts w:ascii="Verdana" w:hAnsi="Verdana" w:cs="Arial"/>
          <w:spacing w:val="0"/>
        </w:rPr>
        <w:t xml:space="preserve"> de </w:t>
      </w:r>
      <w:proofErr w:type="spellStart"/>
      <w:r w:rsidRPr="00EC1D26">
        <w:rPr>
          <w:rFonts w:ascii="Verdana" w:hAnsi="Verdana" w:cs="Arial"/>
          <w:spacing w:val="0"/>
        </w:rPr>
        <w:t>fractura</w:t>
      </w:r>
      <w:proofErr w:type="spellEnd"/>
      <w:r w:rsidRPr="00EC1D26">
        <w:rPr>
          <w:rFonts w:ascii="Verdana" w:hAnsi="Verdana" w:cs="Arial"/>
          <w:spacing w:val="0"/>
        </w:rPr>
        <w:t xml:space="preserve"> intercondiliana bem como do </w:t>
      </w:r>
      <w:proofErr w:type="spellStart"/>
      <w:r w:rsidRPr="00EC1D26">
        <w:rPr>
          <w:rFonts w:ascii="Verdana" w:hAnsi="Verdana" w:cs="Arial"/>
          <w:spacing w:val="0"/>
        </w:rPr>
        <w:t>olecrâneo</w:t>
      </w:r>
      <w:proofErr w:type="spellEnd"/>
      <w:r w:rsidRPr="00EC1D26">
        <w:rPr>
          <w:rFonts w:ascii="Verdana" w:hAnsi="Verdana" w:cs="Arial"/>
          <w:spacing w:val="0"/>
        </w:rPr>
        <w:t xml:space="preserve"> (vide doc. 7).</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23 </w:t>
      </w:r>
      <w:r w:rsidRPr="00EC1D26">
        <w:rPr>
          <w:rFonts w:ascii="Verdana" w:hAnsi="Verdana" w:cs="Arial"/>
        </w:rPr>
        <w:tab/>
        <w:t>Teve alta de internamento no dia 27 de Junho de 2016 (vide docs. 7 e 8).</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24 </w:t>
      </w:r>
      <w:r w:rsidRPr="00EC1D26">
        <w:rPr>
          <w:rFonts w:ascii="Verdana" w:hAnsi="Verdana" w:cs="Arial"/>
        </w:rPr>
        <w:tab/>
        <w:t>Não teve, porém, ainda, alta clínica, mantendo-se em tratamento na consulta externa (vide doc. 7).</w:t>
      </w:r>
    </w:p>
    <w:p w:rsidR="00422288" w:rsidRPr="00EC1D26" w:rsidRDefault="00422288" w:rsidP="00422288">
      <w:pPr>
        <w:pStyle w:val="Minutas00minutas"/>
        <w:pBdr>
          <w:top w:val="none" w:sz="0" w:space="0" w:color="auto"/>
        </w:pBdr>
        <w:rPr>
          <w:rFonts w:ascii="Verdana" w:hAnsi="Verdana" w:cs="Arial"/>
          <w:spacing w:val="14"/>
        </w:rPr>
      </w:pPr>
      <w:r w:rsidRPr="00EC1D26">
        <w:rPr>
          <w:rFonts w:ascii="Verdana" w:hAnsi="Verdana" w:cs="Arial"/>
          <w:spacing w:val="14"/>
        </w:rPr>
        <w:t xml:space="preserve"> 25 </w:t>
      </w:r>
      <w:r w:rsidRPr="00EC1D26">
        <w:rPr>
          <w:rFonts w:ascii="Verdana" w:hAnsi="Verdana" w:cs="Arial"/>
          <w:spacing w:val="14"/>
        </w:rPr>
        <w:tab/>
        <w:t>O António Moura tinha à data do acidente 20 anos (vide doc. 9).</w:t>
      </w:r>
    </w:p>
    <w:p w:rsidR="00422288" w:rsidRPr="00EC1D26" w:rsidRDefault="00422288" w:rsidP="00422288">
      <w:pPr>
        <w:pStyle w:val="Minutas00minutas"/>
        <w:pBdr>
          <w:top w:val="none" w:sz="0" w:space="0" w:color="auto"/>
        </w:pBdr>
        <w:rPr>
          <w:rFonts w:ascii="Verdana" w:hAnsi="Verdana" w:cs="Arial"/>
          <w:spacing w:val="0"/>
        </w:rPr>
      </w:pPr>
      <w:r w:rsidRPr="00EC1D26">
        <w:rPr>
          <w:rFonts w:ascii="Verdana" w:hAnsi="Verdana" w:cs="Arial"/>
          <w:spacing w:val="0"/>
        </w:rPr>
        <w:t xml:space="preserve"> 26 </w:t>
      </w:r>
      <w:r w:rsidRPr="00EC1D26">
        <w:rPr>
          <w:rFonts w:ascii="Verdana" w:hAnsi="Verdana" w:cs="Arial"/>
          <w:spacing w:val="0"/>
        </w:rPr>
        <w:tab/>
        <w:t>Gozava de boa saúde, não apresentando qualquer defeito físico.</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27 </w:t>
      </w:r>
      <w:r w:rsidRPr="00EC1D26">
        <w:rPr>
          <w:rFonts w:ascii="Verdana" w:hAnsi="Verdana" w:cs="Arial"/>
        </w:rPr>
        <w:tab/>
        <w:t>Acontece que esteve internado no Centro Hospitalar de Vila Nova de Gaia durante 15 dias (vide docs. 7 e 8).</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28 </w:t>
      </w:r>
      <w:r w:rsidRPr="00EC1D26">
        <w:rPr>
          <w:rFonts w:ascii="Verdana" w:hAnsi="Verdana" w:cs="Arial"/>
        </w:rPr>
        <w:tab/>
        <w:t xml:space="preserve">Sofrendo dores, quer no momento do acidente, quer antes e após a operação a que foi sujeito. </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29 </w:t>
      </w:r>
      <w:r w:rsidRPr="00EC1D26">
        <w:rPr>
          <w:rFonts w:ascii="Verdana" w:hAnsi="Verdana" w:cs="Arial"/>
        </w:rPr>
        <w:tab/>
        <w:t xml:space="preserve">Além de que, continua a sofrer dores inerentes ao tratamento a que tem vindo a submeter-se. </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30 </w:t>
      </w:r>
      <w:r w:rsidRPr="00EC1D26">
        <w:rPr>
          <w:rFonts w:ascii="Verdana" w:hAnsi="Verdana" w:cs="Arial"/>
        </w:rPr>
        <w:tab/>
        <w:t>Isto para além de ter ficado retido no leito de um Hospital.</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31 </w:t>
      </w:r>
      <w:r w:rsidRPr="00EC1D26">
        <w:rPr>
          <w:rFonts w:ascii="Verdana" w:hAnsi="Verdana" w:cs="Arial"/>
        </w:rPr>
        <w:tab/>
        <w:t>Para já não falar da incerteza em relação à sua completa e definitiva cura.</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32 </w:t>
      </w:r>
      <w:r w:rsidRPr="00EC1D26">
        <w:rPr>
          <w:rFonts w:ascii="Verdana" w:hAnsi="Verdana" w:cs="Arial"/>
        </w:rPr>
        <w:tab/>
        <w:t>Pelo ressarcimento dos danos morais acabados de relatar pede-se a indemnização de 15.000 €.</w:t>
      </w:r>
    </w:p>
    <w:p w:rsidR="00422288" w:rsidRPr="00EC1D26" w:rsidRDefault="00422288" w:rsidP="00422288">
      <w:pPr>
        <w:pStyle w:val="Minutas00minutas"/>
        <w:pBdr>
          <w:top w:val="none" w:sz="0" w:space="0" w:color="auto"/>
        </w:pBdr>
        <w:rPr>
          <w:rFonts w:ascii="Verdana" w:hAnsi="Verdana" w:cs="Arial"/>
          <w:spacing w:val="2"/>
        </w:rPr>
      </w:pPr>
      <w:r w:rsidRPr="00EC1D26">
        <w:rPr>
          <w:rFonts w:ascii="Verdana" w:hAnsi="Verdana" w:cs="Arial"/>
          <w:spacing w:val="2"/>
        </w:rPr>
        <w:t xml:space="preserve"> 33 </w:t>
      </w:r>
      <w:r w:rsidRPr="00EC1D26">
        <w:rPr>
          <w:rFonts w:ascii="Verdana" w:hAnsi="Verdana" w:cs="Arial"/>
          <w:spacing w:val="2"/>
        </w:rPr>
        <w:tab/>
        <w:t>O autor era operário de construção civil aquando do acidente.</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34 </w:t>
      </w:r>
      <w:r w:rsidRPr="00EC1D26">
        <w:rPr>
          <w:rFonts w:ascii="Verdana" w:hAnsi="Verdana" w:cs="Arial"/>
        </w:rPr>
        <w:tab/>
        <w:t>Auferia o salário de 600 € (vide doc. 10).</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35 </w:t>
      </w:r>
      <w:r w:rsidRPr="00EC1D26">
        <w:rPr>
          <w:rFonts w:ascii="Verdana" w:hAnsi="Verdana" w:cs="Arial"/>
        </w:rPr>
        <w:tab/>
        <w:t xml:space="preserve">É evidente que desde o dia em que foi internado deixou de receber qualquer quantia. </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36 </w:t>
      </w:r>
      <w:r w:rsidRPr="00EC1D26">
        <w:rPr>
          <w:rFonts w:ascii="Verdana" w:hAnsi="Verdana" w:cs="Arial"/>
        </w:rPr>
        <w:tab/>
        <w:t xml:space="preserve">Sendo, ainda hoje, imprevisível a data em que poderá retomar o seu trabalho. </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37 </w:t>
      </w:r>
      <w:r w:rsidRPr="00EC1D26">
        <w:rPr>
          <w:rFonts w:ascii="Verdana" w:hAnsi="Verdana" w:cs="Arial"/>
        </w:rPr>
        <w:tab/>
        <w:t xml:space="preserve">Pelo que, deixou já de ganhar, até à presente data, 3.000,00 €, importância que aqui se pede a título de danos patrimoniais, na sua vertente de lucro cessante. </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38 </w:t>
      </w:r>
      <w:r w:rsidRPr="00EC1D26">
        <w:rPr>
          <w:rFonts w:ascii="Verdana" w:hAnsi="Verdana" w:cs="Arial"/>
        </w:rPr>
        <w:tab/>
        <w:t>Quanto ao montante correspondente ao que o autor deixará de receber até retomar o seu posto de trabalho - cuja data, como se referiu no item 36º, é ainda imprevisível - a correspondente indemnização relega-se para execução de sentença.</w:t>
      </w:r>
    </w:p>
    <w:p w:rsidR="00422288" w:rsidRPr="00EC1D26" w:rsidRDefault="00422288" w:rsidP="00422288">
      <w:pPr>
        <w:pStyle w:val="Minutas00minutas"/>
        <w:pBdr>
          <w:top w:val="none" w:sz="0" w:space="0" w:color="auto"/>
        </w:pBdr>
        <w:rPr>
          <w:rFonts w:ascii="Verdana" w:hAnsi="Verdana" w:cs="Arial"/>
          <w:spacing w:val="2"/>
        </w:rPr>
      </w:pPr>
      <w:r w:rsidRPr="00EC1D26">
        <w:rPr>
          <w:rFonts w:ascii="Verdana" w:hAnsi="Verdana" w:cs="Arial"/>
          <w:spacing w:val="2"/>
        </w:rPr>
        <w:t xml:space="preserve"> 39 </w:t>
      </w:r>
      <w:r w:rsidRPr="00EC1D26">
        <w:rPr>
          <w:rFonts w:ascii="Verdana" w:hAnsi="Verdana" w:cs="Arial"/>
          <w:spacing w:val="2"/>
        </w:rPr>
        <w:tab/>
        <w:t xml:space="preserve">Assim como as despesas que o Autor venha a </w:t>
      </w:r>
      <w:proofErr w:type="spellStart"/>
      <w:r w:rsidRPr="00EC1D26">
        <w:rPr>
          <w:rFonts w:ascii="Verdana" w:hAnsi="Verdana" w:cs="Arial"/>
          <w:spacing w:val="2"/>
        </w:rPr>
        <w:t>efectuar</w:t>
      </w:r>
      <w:proofErr w:type="spellEnd"/>
      <w:r w:rsidRPr="00EC1D26">
        <w:rPr>
          <w:rFonts w:ascii="Verdana" w:hAnsi="Verdana" w:cs="Arial"/>
          <w:spacing w:val="2"/>
        </w:rPr>
        <w:t xml:space="preserve"> e que se relacionam com o acidente, designadamente despesas médicas e medicamentosas que venham, entretanto, a ser realizadas.</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40 </w:t>
      </w:r>
      <w:r w:rsidRPr="00EC1D26">
        <w:rPr>
          <w:rFonts w:ascii="Verdana" w:hAnsi="Verdana" w:cs="Arial"/>
        </w:rPr>
        <w:tab/>
        <w:t>E, ainda, a indemnização que eventualmente será pedida caso para o autor resultem sequelas em consequência das lesões.</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41 </w:t>
      </w:r>
      <w:r w:rsidRPr="00EC1D26">
        <w:rPr>
          <w:rFonts w:ascii="Verdana" w:hAnsi="Verdana" w:cs="Arial"/>
        </w:rPr>
        <w:tab/>
        <w:t xml:space="preserve">Importa ainda, referir que do acidente resultaram danos no motociclo do autor. </w:t>
      </w:r>
    </w:p>
    <w:p w:rsidR="00422288" w:rsidRPr="00EC1D26" w:rsidRDefault="00422288" w:rsidP="00422288">
      <w:pPr>
        <w:pStyle w:val="Minutas00minutas"/>
        <w:pBdr>
          <w:top w:val="none" w:sz="0" w:space="0" w:color="auto"/>
        </w:pBdr>
        <w:rPr>
          <w:rFonts w:ascii="Verdana" w:hAnsi="Verdana" w:cs="Arial"/>
        </w:rPr>
      </w:pPr>
      <w:r w:rsidRPr="00EC1D26">
        <w:rPr>
          <w:rFonts w:ascii="Verdana" w:hAnsi="Verdana" w:cs="Arial"/>
        </w:rPr>
        <w:t xml:space="preserve"> 42 </w:t>
      </w:r>
      <w:r w:rsidRPr="00EC1D26">
        <w:rPr>
          <w:rFonts w:ascii="Verdana" w:hAnsi="Verdana" w:cs="Arial"/>
        </w:rPr>
        <w:tab/>
        <w:t>A reparação do dito veículo orça em 500 €, importância esta que aqui também se pede (vide doc. 11).</w:t>
      </w:r>
    </w:p>
    <w:p w:rsidR="00422288" w:rsidRPr="00EC1D26" w:rsidRDefault="00422288" w:rsidP="00422288">
      <w:pPr>
        <w:pStyle w:val="Pindent"/>
        <w:rPr>
          <w:rStyle w:val="Bold"/>
          <w:rFonts w:ascii="Verdana" w:hAnsi="Verdana" w:cs="Arial"/>
        </w:rPr>
      </w:pPr>
    </w:p>
    <w:p w:rsidR="00422288" w:rsidRPr="00EC1D26" w:rsidRDefault="00422288" w:rsidP="00422288">
      <w:pPr>
        <w:pStyle w:val="Pindent"/>
        <w:rPr>
          <w:rStyle w:val="Bold"/>
          <w:rFonts w:ascii="Verdana" w:hAnsi="Verdana" w:cs="Arial"/>
        </w:rPr>
      </w:pPr>
    </w:p>
    <w:p w:rsidR="00422288" w:rsidRPr="00EC1D26" w:rsidRDefault="00422288" w:rsidP="00422288">
      <w:pPr>
        <w:pStyle w:val="subheadcenter"/>
        <w:pBdr>
          <w:top w:val="none" w:sz="0" w:space="0" w:color="auto"/>
          <w:bottom w:val="none" w:sz="0" w:space="0" w:color="auto"/>
        </w:pBdr>
        <w:rPr>
          <w:rFonts w:ascii="Verdana" w:hAnsi="Verdana" w:cs="Arial"/>
        </w:rPr>
      </w:pPr>
      <w:r w:rsidRPr="00EC1D26">
        <w:rPr>
          <w:rFonts w:ascii="Verdana" w:hAnsi="Verdana" w:cs="Arial"/>
        </w:rPr>
        <w:t>B - PEDIDO</w:t>
      </w:r>
    </w:p>
    <w:p w:rsidR="00422288" w:rsidRPr="00EC1D26" w:rsidRDefault="00422288" w:rsidP="00422288">
      <w:pPr>
        <w:pStyle w:val="Termosemque"/>
        <w:rPr>
          <w:rFonts w:ascii="Verdana" w:hAnsi="Verdana" w:cs="Arial"/>
        </w:rPr>
      </w:pPr>
    </w:p>
    <w:p w:rsidR="00422288" w:rsidRPr="00EC1D26" w:rsidRDefault="00422288" w:rsidP="00422288">
      <w:pPr>
        <w:pStyle w:val="Termosemque"/>
        <w:rPr>
          <w:rStyle w:val="Regular"/>
          <w:rFonts w:ascii="Verdana" w:hAnsi="Verdana" w:cs="Arial"/>
        </w:rPr>
      </w:pPr>
      <w:r w:rsidRPr="00EC1D26">
        <w:rPr>
          <w:rStyle w:val="Regular"/>
          <w:rFonts w:ascii="Verdana" w:hAnsi="Verdana" w:cs="Arial"/>
        </w:rPr>
        <w:t xml:space="preserve">Nestes termos, deve apresente </w:t>
      </w:r>
      <w:proofErr w:type="spellStart"/>
      <w:r w:rsidRPr="00EC1D26">
        <w:rPr>
          <w:rStyle w:val="Regular"/>
          <w:rFonts w:ascii="Verdana" w:hAnsi="Verdana" w:cs="Arial"/>
        </w:rPr>
        <w:t>acção</w:t>
      </w:r>
      <w:proofErr w:type="spellEnd"/>
      <w:r w:rsidRPr="00EC1D26">
        <w:rPr>
          <w:rStyle w:val="Regular"/>
          <w:rFonts w:ascii="Verdana" w:hAnsi="Verdana" w:cs="Arial"/>
        </w:rPr>
        <w:t xml:space="preserve"> ser considerada procedente por provada e, em consequência, ser condenada a Ré - Companhia de Seguros </w:t>
      </w:r>
      <w:proofErr w:type="spellStart"/>
      <w:r w:rsidRPr="00EC1D26">
        <w:rPr>
          <w:rStyle w:val="Regular"/>
          <w:rFonts w:ascii="Verdana" w:hAnsi="Verdana" w:cs="Arial"/>
        </w:rPr>
        <w:t>Axis</w:t>
      </w:r>
      <w:proofErr w:type="spellEnd"/>
      <w:r w:rsidRPr="00EC1D26">
        <w:rPr>
          <w:rStyle w:val="Regular"/>
          <w:rFonts w:ascii="Verdana" w:hAnsi="Verdana" w:cs="Arial"/>
        </w:rPr>
        <w:t xml:space="preserve">, S.A., a pagar ao autor a quantia de 18.500,00 €, sendo: </w:t>
      </w:r>
    </w:p>
    <w:p w:rsidR="00422288" w:rsidRPr="00EC1D26" w:rsidRDefault="00422288" w:rsidP="00422288">
      <w:pPr>
        <w:pStyle w:val="Termosemque"/>
        <w:rPr>
          <w:rStyle w:val="Regular"/>
          <w:rFonts w:ascii="Verdana" w:hAnsi="Verdana" w:cs="Arial"/>
        </w:rPr>
      </w:pPr>
      <w:r w:rsidRPr="00EC1D26">
        <w:rPr>
          <w:rStyle w:val="Regular"/>
          <w:rFonts w:ascii="Verdana" w:hAnsi="Verdana" w:cs="Arial"/>
        </w:rPr>
        <w:t xml:space="preserve">a) 15.000 € (quinze mil euros) de danos morais, sofridos até ao presente; </w:t>
      </w:r>
    </w:p>
    <w:p w:rsidR="00422288" w:rsidRPr="00EC1D26" w:rsidRDefault="00422288" w:rsidP="00422288">
      <w:pPr>
        <w:pStyle w:val="Termosemque"/>
        <w:rPr>
          <w:rStyle w:val="Regular"/>
          <w:rFonts w:ascii="Verdana" w:hAnsi="Verdana" w:cs="Arial"/>
          <w:spacing w:val="-5"/>
        </w:rPr>
      </w:pPr>
      <w:r w:rsidRPr="00EC1D26">
        <w:rPr>
          <w:rStyle w:val="Regular"/>
          <w:rFonts w:ascii="Verdana" w:hAnsi="Verdana" w:cs="Arial"/>
          <w:spacing w:val="-5"/>
        </w:rPr>
        <w:t xml:space="preserve">b) 3.000,00 € (três mil euros) de danos patrimoniais, apurados até esta data, na vertente de lucros cessantes; </w:t>
      </w:r>
    </w:p>
    <w:p w:rsidR="00422288" w:rsidRPr="00EC1D26" w:rsidRDefault="00422288" w:rsidP="00422288">
      <w:pPr>
        <w:pStyle w:val="Termosemque"/>
        <w:rPr>
          <w:rStyle w:val="Regular"/>
          <w:rFonts w:ascii="Verdana" w:hAnsi="Verdana" w:cs="Arial"/>
          <w:spacing w:val="12"/>
        </w:rPr>
      </w:pPr>
      <w:r w:rsidRPr="00EC1D26">
        <w:rPr>
          <w:rStyle w:val="Regular"/>
          <w:rFonts w:ascii="Verdana" w:hAnsi="Verdana" w:cs="Arial"/>
          <w:spacing w:val="12"/>
        </w:rPr>
        <w:t xml:space="preserve">c) 500 € (quinhentos euros) de danos patrimoniais, na vertente de dano emergente. </w:t>
      </w:r>
    </w:p>
    <w:p w:rsidR="00422288" w:rsidRPr="00EC1D26" w:rsidRDefault="00422288" w:rsidP="00422288">
      <w:pPr>
        <w:pStyle w:val="Termosemque"/>
        <w:rPr>
          <w:rStyle w:val="Regular"/>
          <w:rFonts w:ascii="Verdana" w:hAnsi="Verdana" w:cs="Arial"/>
        </w:rPr>
      </w:pPr>
      <w:r w:rsidRPr="00EC1D26">
        <w:rPr>
          <w:rStyle w:val="Regular"/>
          <w:rFonts w:ascii="Verdana" w:hAnsi="Verdana" w:cs="Arial"/>
        </w:rPr>
        <w:t xml:space="preserve">A Ré deve ainda ser condenada em indemnização a liquidar em execução de sentença, relativamente aos danos morais e patrimoniais que eventualmente venham a ser apurados. </w:t>
      </w:r>
    </w:p>
    <w:p w:rsidR="00422288" w:rsidRPr="00EC1D26" w:rsidRDefault="00422288" w:rsidP="00422288">
      <w:pPr>
        <w:pStyle w:val="Termosemque"/>
        <w:rPr>
          <w:rStyle w:val="Regular"/>
          <w:rFonts w:ascii="Verdana" w:hAnsi="Verdana" w:cs="Arial"/>
        </w:rPr>
      </w:pPr>
      <w:r w:rsidRPr="00EC1D26">
        <w:rPr>
          <w:rStyle w:val="Regular"/>
          <w:rFonts w:ascii="Verdana" w:hAnsi="Verdana" w:cs="Arial"/>
        </w:rPr>
        <w:t xml:space="preserve">Requer-se: </w:t>
      </w:r>
    </w:p>
    <w:p w:rsidR="00422288" w:rsidRPr="00EC1D26" w:rsidRDefault="00422288" w:rsidP="00422288">
      <w:pPr>
        <w:pStyle w:val="Termosemque"/>
        <w:rPr>
          <w:rFonts w:ascii="Verdana" w:hAnsi="Verdana" w:cs="Arial"/>
        </w:rPr>
      </w:pPr>
      <w:r w:rsidRPr="00EC1D26">
        <w:rPr>
          <w:rStyle w:val="Regular"/>
          <w:rFonts w:ascii="Verdana" w:hAnsi="Verdana" w:cs="Arial"/>
        </w:rPr>
        <w:t xml:space="preserve">A notificação da mesma para, contestando ou não, apresentar a apólice n.º 59.245 ou o seu duplicado legal, a fim de o autor fazer a prova do vertido no artigo 19º desta peça. </w:t>
      </w:r>
    </w:p>
    <w:p w:rsidR="00422288" w:rsidRPr="00EC1D26" w:rsidRDefault="00422288" w:rsidP="00422288">
      <w:pPr>
        <w:pStyle w:val="Termosemque"/>
        <w:rPr>
          <w:rFonts w:ascii="Verdana" w:hAnsi="Verdana" w:cs="Arial"/>
        </w:rPr>
      </w:pPr>
    </w:p>
    <w:p w:rsidR="00422288" w:rsidRPr="00EC1D26" w:rsidRDefault="00422288" w:rsidP="00422288">
      <w:pPr>
        <w:pStyle w:val="Termosemque"/>
        <w:rPr>
          <w:rFonts w:ascii="Verdana" w:hAnsi="Verdana" w:cs="Arial"/>
        </w:rPr>
      </w:pPr>
    </w:p>
    <w:p w:rsidR="00422288" w:rsidRPr="00EC1D26" w:rsidRDefault="00422288" w:rsidP="00422288">
      <w:pPr>
        <w:pStyle w:val="subheadcenter"/>
        <w:pBdr>
          <w:top w:val="none" w:sz="0" w:space="0" w:color="auto"/>
          <w:bottom w:val="none" w:sz="0" w:space="0" w:color="auto"/>
        </w:pBdr>
        <w:rPr>
          <w:rFonts w:ascii="Verdana" w:hAnsi="Verdana" w:cs="Arial"/>
        </w:rPr>
      </w:pPr>
      <w:r w:rsidRPr="00EC1D26">
        <w:rPr>
          <w:rFonts w:ascii="Verdana" w:hAnsi="Verdana" w:cs="Arial"/>
        </w:rPr>
        <w:t>C - PROVA</w:t>
      </w:r>
    </w:p>
    <w:p w:rsidR="00422288" w:rsidRPr="00EC1D26" w:rsidRDefault="00422288" w:rsidP="00422288">
      <w:pPr>
        <w:pStyle w:val="Pindent"/>
        <w:rPr>
          <w:rStyle w:val="Bold"/>
          <w:rFonts w:ascii="Verdana" w:hAnsi="Verdana" w:cs="Arial"/>
        </w:rPr>
      </w:pPr>
    </w:p>
    <w:p w:rsidR="00422288" w:rsidRPr="00EC1D26" w:rsidRDefault="00422288" w:rsidP="00422288">
      <w:pPr>
        <w:pStyle w:val="Pindent"/>
        <w:rPr>
          <w:rStyle w:val="Bold"/>
          <w:rFonts w:ascii="Verdana" w:hAnsi="Verdana" w:cs="Arial"/>
        </w:rPr>
      </w:pPr>
    </w:p>
    <w:p w:rsidR="00422288" w:rsidRPr="00EC1D26" w:rsidRDefault="00422288" w:rsidP="00422288">
      <w:pPr>
        <w:pStyle w:val="Valor"/>
        <w:rPr>
          <w:rFonts w:ascii="Verdana" w:hAnsi="Verdana" w:cs="Arial"/>
        </w:rPr>
      </w:pPr>
      <w:r w:rsidRPr="00EC1D26">
        <w:rPr>
          <w:rStyle w:val="Bold"/>
          <w:rFonts w:ascii="Verdana" w:hAnsi="Verdana" w:cs="Arial"/>
        </w:rPr>
        <w:t xml:space="preserve">Documental: </w:t>
      </w:r>
      <w:r w:rsidRPr="00EC1D26">
        <w:rPr>
          <w:rFonts w:ascii="Verdana" w:hAnsi="Verdana" w:cs="Arial"/>
        </w:rPr>
        <w:t>documentos juntos com a presente peça.</w:t>
      </w:r>
    </w:p>
    <w:p w:rsidR="00422288" w:rsidRPr="00EC1D26" w:rsidRDefault="00422288" w:rsidP="00422288">
      <w:pPr>
        <w:pStyle w:val="Valor"/>
        <w:rPr>
          <w:rStyle w:val="Bold"/>
          <w:rFonts w:ascii="Verdana" w:hAnsi="Verdana" w:cs="Arial"/>
        </w:rPr>
      </w:pPr>
    </w:p>
    <w:p w:rsidR="00422288" w:rsidRPr="00EC1D26" w:rsidRDefault="00422288" w:rsidP="00422288">
      <w:pPr>
        <w:pStyle w:val="Valor"/>
        <w:rPr>
          <w:rStyle w:val="Bold"/>
          <w:rFonts w:ascii="Verdana" w:hAnsi="Verdana" w:cs="Arial"/>
        </w:rPr>
      </w:pPr>
      <w:r w:rsidRPr="00EC1D26">
        <w:rPr>
          <w:rStyle w:val="Bold"/>
          <w:rFonts w:ascii="Verdana" w:hAnsi="Verdana" w:cs="Arial"/>
        </w:rPr>
        <w:t xml:space="preserve">Testemunhal: </w:t>
      </w:r>
    </w:p>
    <w:p w:rsidR="00422288" w:rsidRPr="00EC1D26" w:rsidRDefault="00422288" w:rsidP="00422288">
      <w:pPr>
        <w:pStyle w:val="reset1Paragraph"/>
        <w:rPr>
          <w:rFonts w:ascii="Verdana" w:hAnsi="Verdana" w:cs="Arial"/>
        </w:rPr>
      </w:pPr>
      <w:r w:rsidRPr="00EC1D26">
        <w:rPr>
          <w:rStyle w:val="Bold"/>
          <w:rFonts w:ascii="Verdana" w:hAnsi="Verdana" w:cs="Arial"/>
        </w:rPr>
        <w:t>1.</w:t>
      </w:r>
      <w:r w:rsidRPr="00EC1D26">
        <w:rPr>
          <w:rStyle w:val="Bold"/>
          <w:rFonts w:ascii="Verdana" w:hAnsi="Verdana" w:cs="Arial"/>
        </w:rPr>
        <w:tab/>
        <w:t xml:space="preserve">Maria Santana, </w:t>
      </w:r>
      <w:r w:rsidRPr="00EC1D26">
        <w:rPr>
          <w:rFonts w:ascii="Verdana" w:hAnsi="Verdana" w:cs="Arial"/>
        </w:rPr>
        <w:t>residente na Rua da Pala, nº 23, 4405-625 Vila Nova de Gaia;</w:t>
      </w:r>
    </w:p>
    <w:p w:rsidR="00422288" w:rsidRPr="00EC1D26" w:rsidRDefault="00422288" w:rsidP="00422288">
      <w:pPr>
        <w:pStyle w:val="1Paragraph"/>
        <w:rPr>
          <w:rFonts w:ascii="Verdana" w:hAnsi="Verdana" w:cs="Arial"/>
          <w:spacing w:val="-10"/>
        </w:rPr>
      </w:pPr>
      <w:r w:rsidRPr="00EC1D26">
        <w:rPr>
          <w:rStyle w:val="Bold"/>
          <w:rFonts w:ascii="Verdana" w:hAnsi="Verdana" w:cs="Arial"/>
          <w:spacing w:val="-10"/>
        </w:rPr>
        <w:t>2.</w:t>
      </w:r>
      <w:r w:rsidRPr="00EC1D26">
        <w:rPr>
          <w:rStyle w:val="Bold"/>
          <w:rFonts w:ascii="Verdana" w:hAnsi="Verdana" w:cs="Arial"/>
          <w:spacing w:val="-10"/>
        </w:rPr>
        <w:tab/>
        <w:t xml:space="preserve">Pedro Lima, </w:t>
      </w:r>
      <w:r w:rsidRPr="00EC1D26">
        <w:rPr>
          <w:rFonts w:ascii="Verdana" w:hAnsi="Verdana" w:cs="Arial"/>
          <w:spacing w:val="-10"/>
        </w:rPr>
        <w:t xml:space="preserve">residente na Rua Alfredo </w:t>
      </w:r>
      <w:proofErr w:type="spellStart"/>
      <w:r w:rsidRPr="00EC1D26">
        <w:rPr>
          <w:rFonts w:ascii="Verdana" w:hAnsi="Verdana" w:cs="Arial"/>
          <w:spacing w:val="-10"/>
        </w:rPr>
        <w:t>Keil</w:t>
      </w:r>
      <w:proofErr w:type="spellEnd"/>
      <w:r w:rsidRPr="00EC1D26">
        <w:rPr>
          <w:rFonts w:ascii="Verdana" w:hAnsi="Verdana" w:cs="Arial"/>
          <w:spacing w:val="-10"/>
        </w:rPr>
        <w:t xml:space="preserve">, 55, 5º </w:t>
      </w:r>
      <w:proofErr w:type="spellStart"/>
      <w:r w:rsidRPr="00EC1D26">
        <w:rPr>
          <w:rFonts w:ascii="Verdana" w:hAnsi="Verdana" w:cs="Arial"/>
          <w:spacing w:val="-10"/>
        </w:rPr>
        <w:t>dto</w:t>
      </w:r>
      <w:proofErr w:type="spellEnd"/>
      <w:r w:rsidRPr="00EC1D26">
        <w:rPr>
          <w:rFonts w:ascii="Verdana" w:hAnsi="Verdana" w:cs="Arial"/>
          <w:spacing w:val="-10"/>
        </w:rPr>
        <w:t>. 4150-049 Porto.</w:t>
      </w:r>
    </w:p>
    <w:p w:rsidR="00422288" w:rsidRPr="00EC1D26" w:rsidRDefault="00422288" w:rsidP="00422288">
      <w:pPr>
        <w:pStyle w:val="Valor"/>
        <w:rPr>
          <w:rStyle w:val="Bold"/>
          <w:rFonts w:ascii="Verdana" w:hAnsi="Verdana" w:cs="Arial"/>
        </w:rPr>
      </w:pPr>
    </w:p>
    <w:p w:rsidR="00422288" w:rsidRPr="00EC1D26" w:rsidRDefault="00422288" w:rsidP="00422288">
      <w:pPr>
        <w:pStyle w:val="Valor"/>
        <w:rPr>
          <w:rFonts w:ascii="Verdana" w:hAnsi="Verdana" w:cs="Arial"/>
        </w:rPr>
      </w:pPr>
      <w:r w:rsidRPr="00EC1D26">
        <w:rPr>
          <w:rStyle w:val="Bold"/>
          <w:rFonts w:ascii="Verdana" w:hAnsi="Verdana" w:cs="Arial"/>
        </w:rPr>
        <w:t>Valor:</w:t>
      </w:r>
      <w:r w:rsidRPr="00EC1D26">
        <w:rPr>
          <w:rFonts w:ascii="Verdana" w:hAnsi="Verdana" w:cs="Arial"/>
        </w:rPr>
        <w:t xml:space="preserve"> 18.500 € (dezoito mil e quinhentos euros).</w:t>
      </w:r>
    </w:p>
    <w:p w:rsidR="00422288" w:rsidRPr="00EC1D26" w:rsidRDefault="00422288" w:rsidP="00422288">
      <w:pPr>
        <w:pStyle w:val="Valor"/>
        <w:rPr>
          <w:rStyle w:val="Bold"/>
          <w:rFonts w:ascii="Verdana" w:hAnsi="Verdana" w:cs="Arial"/>
        </w:rPr>
      </w:pPr>
    </w:p>
    <w:p w:rsidR="00422288" w:rsidRPr="00EC1D26" w:rsidRDefault="00422288" w:rsidP="00422288">
      <w:pPr>
        <w:pStyle w:val="Valor"/>
        <w:rPr>
          <w:rFonts w:ascii="Verdana" w:hAnsi="Verdana" w:cs="Arial"/>
        </w:rPr>
      </w:pPr>
      <w:r w:rsidRPr="00EC1D26">
        <w:rPr>
          <w:rStyle w:val="Bold"/>
          <w:rFonts w:ascii="Verdana" w:hAnsi="Verdana" w:cs="Arial"/>
        </w:rPr>
        <w:t>Junta:</w:t>
      </w:r>
      <w:r w:rsidRPr="00EC1D26">
        <w:rPr>
          <w:rFonts w:ascii="Verdana" w:hAnsi="Verdana" w:cs="Arial"/>
        </w:rPr>
        <w:t xml:space="preserve"> 11 documentos, procuração e comprovativo do pagamento de taxa de justiça inicial.</w:t>
      </w:r>
    </w:p>
    <w:p w:rsidR="00422288" w:rsidRPr="00EC1D26" w:rsidRDefault="00422288" w:rsidP="00422288">
      <w:pPr>
        <w:pStyle w:val="Rightalign"/>
        <w:rPr>
          <w:rFonts w:ascii="Verdana" w:hAnsi="Verdana" w:cs="Arial"/>
        </w:rPr>
      </w:pPr>
    </w:p>
    <w:p w:rsidR="00422288" w:rsidRPr="00EC1D26" w:rsidRDefault="00422288" w:rsidP="00422288">
      <w:pPr>
        <w:pStyle w:val="Rightalign"/>
        <w:rPr>
          <w:rFonts w:ascii="Verdana" w:hAnsi="Verdana" w:cs="Arial"/>
        </w:rPr>
      </w:pPr>
    </w:p>
    <w:p w:rsidR="00F6214B" w:rsidRPr="00BF4862" w:rsidRDefault="00422288" w:rsidP="007B4CCB">
      <w:pPr>
        <w:pStyle w:val="Center"/>
        <w:rPr>
          <w:rFonts w:ascii="Verdana" w:hAnsi="Verdana" w:cs="Arial"/>
        </w:rPr>
      </w:pPr>
      <w:r w:rsidRPr="00EC1D26">
        <w:rPr>
          <w:rFonts w:ascii="Verdana" w:hAnsi="Verdana" w:cs="Arial"/>
        </w:rPr>
        <w:t>O Advogado,</w:t>
      </w:r>
    </w:p>
    <w:sectPr w:rsidR="00F6214B" w:rsidRPr="00BF4862" w:rsidSect="001834DB">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E62" w:rsidRDefault="00612E62" w:rsidP="00422288">
      <w:r>
        <w:separator/>
      </w:r>
    </w:p>
  </w:endnote>
  <w:endnote w:type="continuationSeparator" w:id="0">
    <w:p w:rsidR="00612E62" w:rsidRDefault="00612E62" w:rsidP="004222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Pro-Regular">
    <w:panose1 w:val="02040503050201020203"/>
    <w:charset w:val="00"/>
    <w:family w:val="auto"/>
    <w:pitch w:val="variable"/>
    <w:sig w:usb0="60000287" w:usb1="00000001" w:usb2="00000000" w:usb3="00000000" w:csb0="0000019F" w:csb1="00000000"/>
  </w:font>
  <w:font w:name="OpenSans-Bold">
    <w:charset w:val="00"/>
    <w:family w:val="auto"/>
    <w:pitch w:val="variable"/>
    <w:sig w:usb0="E00002EF" w:usb1="4000205B" w:usb2="00000028" w:usb3="00000000" w:csb0="0000019F" w:csb1="00000000"/>
  </w:font>
  <w:font w:name="OpenSans-Extrabold">
    <w:charset w:val="00"/>
    <w:family w:val="auto"/>
    <w:pitch w:val="variable"/>
    <w:sig w:usb0="E00002EF" w:usb1="4000205B" w:usb2="00000028" w:usb3="00000000" w:csb0="0000019F" w:csb1="00000000"/>
  </w:font>
  <w:font w:name="AGaramondPro-Regular">
    <w:charset w:val="00"/>
    <w:family w:val="auto"/>
    <w:pitch w:val="variable"/>
    <w:sig w:usb0="00000007" w:usb1="00000001" w:usb2="00000000" w:usb3="00000000" w:csb0="00000093" w:csb1="00000000"/>
  </w:font>
  <w:font w:name="AGaramondPro-Bold">
    <w:altName w:val="Times New Roman"/>
    <w:charset w:val="00"/>
    <w:family w:val="auto"/>
    <w:pitch w:val="variable"/>
    <w:sig w:usb0="00000001" w:usb1="00000001" w:usb2="00000000" w:usb3="00000000" w:csb0="00000093" w:csb1="00000000"/>
  </w:font>
  <w:font w:name="OpenSans">
    <w:altName w:val="Times New Roman"/>
    <w:charset w:val="00"/>
    <w:family w:val="auto"/>
    <w:pitch w:val="variable"/>
    <w:sig w:usb0="00000001" w:usb1="4000205B" w:usb2="00000028"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E62" w:rsidRDefault="00612E62" w:rsidP="00422288">
      <w:r>
        <w:separator/>
      </w:r>
    </w:p>
  </w:footnote>
  <w:footnote w:type="continuationSeparator" w:id="0">
    <w:p w:rsidR="00612E62" w:rsidRDefault="00612E62" w:rsidP="004222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rsids>
    <w:rsidRoot w:val="00422288"/>
    <w:rsid w:val="000949EB"/>
    <w:rsid w:val="000F21D6"/>
    <w:rsid w:val="00121620"/>
    <w:rsid w:val="00132D3A"/>
    <w:rsid w:val="00155F54"/>
    <w:rsid w:val="001834DB"/>
    <w:rsid w:val="00227269"/>
    <w:rsid w:val="00293839"/>
    <w:rsid w:val="002F13D8"/>
    <w:rsid w:val="0030781B"/>
    <w:rsid w:val="00422288"/>
    <w:rsid w:val="00482756"/>
    <w:rsid w:val="004C537F"/>
    <w:rsid w:val="004D7E0E"/>
    <w:rsid w:val="00546E2E"/>
    <w:rsid w:val="00612C8C"/>
    <w:rsid w:val="00612E62"/>
    <w:rsid w:val="006F2173"/>
    <w:rsid w:val="007536B1"/>
    <w:rsid w:val="007B4CCB"/>
    <w:rsid w:val="00817F7C"/>
    <w:rsid w:val="00835528"/>
    <w:rsid w:val="0097527F"/>
    <w:rsid w:val="00A12C4A"/>
    <w:rsid w:val="00A639A5"/>
    <w:rsid w:val="00AE197B"/>
    <w:rsid w:val="00B14A63"/>
    <w:rsid w:val="00BF4862"/>
    <w:rsid w:val="00D0251B"/>
    <w:rsid w:val="00D56681"/>
    <w:rsid w:val="00D928C8"/>
    <w:rsid w:val="00DA77FE"/>
    <w:rsid w:val="00DF2D63"/>
    <w:rsid w:val="00E1285E"/>
    <w:rsid w:val="00E47825"/>
    <w:rsid w:val="00EC1D26"/>
    <w:rsid w:val="00FA152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8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ParagraphStyle">
    <w:name w:val="[No Paragraph Style]"/>
    <w:rsid w:val="0042228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ingsH1">
    <w:name w:val="Headings H1"/>
    <w:basedOn w:val="NoParagraphStyle"/>
    <w:uiPriority w:val="99"/>
    <w:rsid w:val="00422288"/>
    <w:pPr>
      <w:suppressAutoHyphens/>
      <w:jc w:val="center"/>
    </w:pPr>
    <w:rPr>
      <w:rFonts w:ascii="OpenSans-Bold" w:hAnsi="OpenSans-Bold" w:cs="OpenSans-Bold"/>
      <w:b/>
      <w:bCs/>
      <w:sz w:val="22"/>
      <w:szCs w:val="22"/>
      <w:lang w:val="pt-PT"/>
    </w:rPr>
  </w:style>
  <w:style w:type="paragraph" w:customStyle="1" w:styleId="subheadcenter">
    <w:name w:val="subhead center"/>
    <w:basedOn w:val="HeadingsH1"/>
    <w:uiPriority w:val="99"/>
    <w:rsid w:val="00422288"/>
    <w:pPr>
      <w:pBdr>
        <w:top w:val="single" w:sz="4" w:space="1" w:color="auto"/>
        <w:bottom w:val="single" w:sz="4" w:space="1" w:color="auto"/>
      </w:pBdr>
    </w:pPr>
    <w:rPr>
      <w:rFonts w:ascii="OpenSans-Extrabold" w:hAnsi="OpenSans-Extrabold" w:cs="OpenSans-Extrabold"/>
      <w:caps/>
      <w:spacing w:val="5"/>
      <w:sz w:val="18"/>
      <w:szCs w:val="18"/>
    </w:rPr>
  </w:style>
  <w:style w:type="paragraph" w:customStyle="1" w:styleId="Pnoindent">
    <w:name w:val="P noindent"/>
    <w:basedOn w:val="NoParagraphStyle"/>
    <w:uiPriority w:val="99"/>
    <w:rsid w:val="00422288"/>
    <w:pPr>
      <w:jc w:val="both"/>
    </w:pPr>
    <w:rPr>
      <w:rFonts w:ascii="AGaramondPro-Regular" w:hAnsi="AGaramondPro-Regular" w:cs="AGaramondPro-Regular"/>
      <w:lang w:val="pt-PT"/>
    </w:rPr>
  </w:style>
  <w:style w:type="paragraph" w:customStyle="1" w:styleId="Pindent">
    <w:name w:val="P indent"/>
    <w:basedOn w:val="Pnoindent"/>
    <w:uiPriority w:val="99"/>
    <w:rsid w:val="00422288"/>
    <w:pPr>
      <w:ind w:firstLine="227"/>
    </w:pPr>
  </w:style>
  <w:style w:type="paragraph" w:customStyle="1" w:styleId="xindent">
    <w:name w:val="x indent"/>
    <w:basedOn w:val="Pindent"/>
    <w:uiPriority w:val="99"/>
    <w:rsid w:val="00422288"/>
    <w:pPr>
      <w:ind w:left="227" w:firstLine="0"/>
    </w:pPr>
  </w:style>
  <w:style w:type="paragraph" w:customStyle="1" w:styleId="-paragraph">
    <w:name w:val="- paragraph"/>
    <w:basedOn w:val="Pnoindent"/>
    <w:uiPriority w:val="99"/>
    <w:rsid w:val="00422288"/>
    <w:pPr>
      <w:ind w:left="510" w:hanging="283"/>
    </w:pPr>
  </w:style>
  <w:style w:type="paragraph" w:customStyle="1" w:styleId="IParagraph">
    <w:name w:val="I. Paragraph"/>
    <w:basedOn w:val="-paragraph"/>
    <w:uiPriority w:val="99"/>
    <w:rsid w:val="00422288"/>
  </w:style>
  <w:style w:type="paragraph" w:customStyle="1" w:styleId="1Paragraph">
    <w:name w:val="1. Paragraph"/>
    <w:basedOn w:val="IParagraph"/>
    <w:uiPriority w:val="99"/>
    <w:rsid w:val="00422288"/>
  </w:style>
  <w:style w:type="paragraph" w:customStyle="1" w:styleId="aParagraph">
    <w:name w:val="a. Paragraph"/>
    <w:basedOn w:val="1Paragraph"/>
    <w:uiPriority w:val="99"/>
    <w:rsid w:val="00422288"/>
  </w:style>
  <w:style w:type="paragraph" w:customStyle="1" w:styleId="aParagraph0">
    <w:name w:val="a) Paragraph"/>
    <w:basedOn w:val="aParagraph"/>
    <w:uiPriority w:val="99"/>
    <w:rsid w:val="00422288"/>
    <w:pPr>
      <w:ind w:left="567" w:hanging="340"/>
    </w:pPr>
  </w:style>
  <w:style w:type="paragraph" w:customStyle="1" w:styleId="reseraParagraph">
    <w:name w:val="reser a) Paragraph"/>
    <w:basedOn w:val="aParagraph0"/>
    <w:uiPriority w:val="99"/>
    <w:rsid w:val="00422288"/>
  </w:style>
  <w:style w:type="paragraph" w:customStyle="1" w:styleId="Rightalign">
    <w:name w:val="Right align"/>
    <w:basedOn w:val="Pnoindent"/>
    <w:uiPriority w:val="99"/>
    <w:rsid w:val="00422288"/>
    <w:pPr>
      <w:jc w:val="right"/>
    </w:pPr>
  </w:style>
  <w:style w:type="paragraph" w:customStyle="1" w:styleId="Titles">
    <w:name w:val="Titles"/>
    <w:basedOn w:val="Pnoindent"/>
    <w:uiPriority w:val="99"/>
    <w:rsid w:val="00422288"/>
    <w:pPr>
      <w:pBdr>
        <w:top w:val="dotted" w:sz="8" w:space="0" w:color="auto"/>
      </w:pBdr>
    </w:pPr>
    <w:rPr>
      <w:rFonts w:ascii="OpenSans-Extrabold" w:hAnsi="OpenSans-Extrabold" w:cs="OpenSans-Extrabold"/>
      <w:spacing w:val="5"/>
      <w:sz w:val="16"/>
      <w:szCs w:val="16"/>
    </w:rPr>
  </w:style>
  <w:style w:type="paragraph" w:customStyle="1" w:styleId="Minutas00minutas">
    <w:name w:val="Minutas 00 (minutas)"/>
    <w:basedOn w:val="NoParagraphStyle"/>
    <w:uiPriority w:val="99"/>
    <w:rsid w:val="00422288"/>
    <w:pPr>
      <w:pBdr>
        <w:top w:val="single" w:sz="8" w:space="12" w:color="auto"/>
      </w:pBdr>
      <w:spacing w:before="283" w:line="300" w:lineRule="atLeast"/>
      <w:ind w:left="567" w:hanging="567"/>
      <w:jc w:val="both"/>
    </w:pPr>
    <w:rPr>
      <w:rFonts w:ascii="AGaramondPro-Regular" w:hAnsi="AGaramondPro-Regular" w:cs="AGaramondPro-Regular"/>
      <w:spacing w:val="4"/>
      <w:lang w:val="pt-PT"/>
    </w:rPr>
  </w:style>
  <w:style w:type="paragraph" w:customStyle="1" w:styleId="resetminuta00minutas">
    <w:name w:val="reset minuta 00 (minutas)"/>
    <w:basedOn w:val="Minutas00minutas"/>
    <w:uiPriority w:val="99"/>
    <w:rsid w:val="00422288"/>
  </w:style>
  <w:style w:type="paragraph" w:customStyle="1" w:styleId="MinutasXXminutas">
    <w:name w:val="Minutas XX (minutas)"/>
    <w:basedOn w:val="Minutas00minutas"/>
    <w:uiPriority w:val="99"/>
    <w:rsid w:val="00422288"/>
    <w:pPr>
      <w:pBdr>
        <w:top w:val="none" w:sz="0" w:space="0" w:color="auto"/>
      </w:pBdr>
      <w:spacing w:before="0"/>
      <w:ind w:firstLine="0"/>
    </w:pPr>
  </w:style>
  <w:style w:type="paragraph" w:customStyle="1" w:styleId="Termosemque">
    <w:name w:val="Termos em que"/>
    <w:basedOn w:val="Pnoindent"/>
    <w:uiPriority w:val="99"/>
    <w:rsid w:val="00422288"/>
    <w:pPr>
      <w:ind w:left="2835"/>
    </w:pPr>
  </w:style>
  <w:style w:type="paragraph" w:customStyle="1" w:styleId="Valor">
    <w:name w:val="Valor"/>
    <w:aliases w:val="Junta,Testemunhos:"/>
    <w:basedOn w:val="Pnoindent"/>
    <w:uiPriority w:val="99"/>
    <w:rsid w:val="00422288"/>
  </w:style>
  <w:style w:type="paragraph" w:customStyle="1" w:styleId="Center">
    <w:name w:val="Center"/>
    <w:basedOn w:val="Pnoindent"/>
    <w:uiPriority w:val="99"/>
    <w:rsid w:val="00422288"/>
    <w:pPr>
      <w:jc w:val="center"/>
    </w:pPr>
  </w:style>
  <w:style w:type="paragraph" w:customStyle="1" w:styleId="-minutaminutas">
    <w:name w:val="- minuta (minutas)"/>
    <w:basedOn w:val="Minutas00minutas"/>
    <w:uiPriority w:val="99"/>
    <w:rsid w:val="00422288"/>
    <w:pPr>
      <w:pBdr>
        <w:top w:val="none" w:sz="0" w:space="0" w:color="auto"/>
      </w:pBdr>
      <w:tabs>
        <w:tab w:val="left" w:pos="1134"/>
      </w:tabs>
      <w:spacing w:before="0"/>
      <w:ind w:left="907" w:hanging="397"/>
    </w:pPr>
  </w:style>
  <w:style w:type="paragraph" w:customStyle="1" w:styleId="reset1Paragraph">
    <w:name w:val="reset 1. Paragraph"/>
    <w:basedOn w:val="1Paragraph"/>
    <w:uiPriority w:val="99"/>
    <w:rsid w:val="00422288"/>
  </w:style>
  <w:style w:type="paragraph" w:customStyle="1" w:styleId="H2left">
    <w:name w:val="H2 left"/>
    <w:basedOn w:val="NoParagraphStyle"/>
    <w:uiPriority w:val="99"/>
    <w:rsid w:val="00422288"/>
    <w:pPr>
      <w:spacing w:line="300" w:lineRule="atLeast"/>
      <w:jc w:val="both"/>
    </w:pPr>
    <w:rPr>
      <w:rFonts w:ascii="AGaramondPro-Bold" w:hAnsi="AGaramondPro-Bold" w:cs="AGaramondPro-Bold"/>
      <w:b/>
      <w:bCs/>
      <w:caps/>
      <w:sz w:val="20"/>
      <w:szCs w:val="20"/>
      <w:lang w:val="pt-PT"/>
    </w:rPr>
  </w:style>
  <w:style w:type="paragraph" w:customStyle="1" w:styleId="CentralMinutas">
    <w:name w:val="Central Minutas"/>
    <w:basedOn w:val="H2left"/>
    <w:uiPriority w:val="99"/>
    <w:rsid w:val="00422288"/>
    <w:pPr>
      <w:jc w:val="center"/>
    </w:pPr>
    <w:rPr>
      <w:sz w:val="24"/>
      <w:szCs w:val="24"/>
    </w:rPr>
  </w:style>
  <w:style w:type="paragraph" w:customStyle="1" w:styleId="aminutaminutas">
    <w:name w:val="a. minuta (minutas)"/>
    <w:basedOn w:val="Minutas00minutas"/>
    <w:uiPriority w:val="99"/>
    <w:rsid w:val="00422288"/>
    <w:pPr>
      <w:pBdr>
        <w:top w:val="none" w:sz="0" w:space="0" w:color="auto"/>
      </w:pBdr>
      <w:tabs>
        <w:tab w:val="left" w:pos="1134"/>
      </w:tabs>
      <w:spacing w:before="0"/>
      <w:ind w:left="907" w:hanging="397"/>
    </w:pPr>
  </w:style>
  <w:style w:type="paragraph" w:customStyle="1" w:styleId="iminutasminutas">
    <w:name w:val="i) minutas (minutas)"/>
    <w:basedOn w:val="aminutaminutas"/>
    <w:uiPriority w:val="99"/>
    <w:rsid w:val="00422288"/>
  </w:style>
  <w:style w:type="paragraph" w:customStyle="1" w:styleId="1minutaminutas">
    <w:name w:val="1. minuta (minutas)"/>
    <w:basedOn w:val="aminutaminutas"/>
    <w:uiPriority w:val="99"/>
    <w:rsid w:val="00422288"/>
  </w:style>
  <w:style w:type="paragraph" w:customStyle="1" w:styleId="BasicParagraph">
    <w:name w:val="[Basic Paragraph]"/>
    <w:basedOn w:val="NoParagraphStyle"/>
    <w:uiPriority w:val="99"/>
    <w:rsid w:val="00422288"/>
    <w:rPr>
      <w:rFonts w:ascii="OpenSans" w:hAnsi="OpenSans" w:cs="OpenSans"/>
      <w:lang w:val="pt-PT"/>
    </w:rPr>
  </w:style>
  <w:style w:type="paragraph" w:customStyle="1" w:styleId="resetaminutaminutas">
    <w:name w:val="reset a. minuta (minutas)"/>
    <w:basedOn w:val="aminutaminutas"/>
    <w:uiPriority w:val="99"/>
    <w:rsid w:val="00422288"/>
  </w:style>
  <w:style w:type="paragraph" w:customStyle="1" w:styleId="Minutas000minutas">
    <w:name w:val="Minutas 000 (minutas)"/>
    <w:basedOn w:val="NoParagraphStyle"/>
    <w:uiPriority w:val="99"/>
    <w:rsid w:val="00422288"/>
    <w:pPr>
      <w:pBdr>
        <w:top w:val="single" w:sz="8" w:space="12" w:color="auto"/>
      </w:pBdr>
      <w:spacing w:before="283" w:line="300" w:lineRule="atLeast"/>
      <w:ind w:left="567" w:hanging="567"/>
      <w:jc w:val="both"/>
    </w:pPr>
    <w:rPr>
      <w:rFonts w:ascii="AGaramondPro-Regular" w:hAnsi="AGaramondPro-Regular" w:cs="AGaramondPro-Regular"/>
      <w:spacing w:val="4"/>
      <w:lang w:val="pt-PT"/>
    </w:rPr>
  </w:style>
  <w:style w:type="paragraph" w:customStyle="1" w:styleId="H3left">
    <w:name w:val="H3 left"/>
    <w:basedOn w:val="H2left"/>
    <w:uiPriority w:val="99"/>
    <w:rsid w:val="00422288"/>
    <w:rPr>
      <w:caps w:val="0"/>
      <w:sz w:val="22"/>
      <w:szCs w:val="22"/>
    </w:rPr>
  </w:style>
  <w:style w:type="paragraph" w:customStyle="1" w:styleId="FooterRodap">
    <w:name w:val="Footer (Rodapé)"/>
    <w:basedOn w:val="BasicParagraph"/>
    <w:uiPriority w:val="99"/>
    <w:rsid w:val="00422288"/>
    <w:pPr>
      <w:spacing w:line="220" w:lineRule="atLeast"/>
      <w:ind w:left="57" w:right="57"/>
    </w:pPr>
    <w:rPr>
      <w:sz w:val="17"/>
      <w:szCs w:val="17"/>
    </w:rPr>
  </w:style>
  <w:style w:type="character" w:customStyle="1" w:styleId="Bold">
    <w:name w:val="Bold"/>
    <w:uiPriority w:val="99"/>
    <w:rsid w:val="00422288"/>
    <w:rPr>
      <w:b/>
      <w:bCs/>
    </w:rPr>
  </w:style>
  <w:style w:type="character" w:customStyle="1" w:styleId="Italic">
    <w:name w:val="Italic"/>
    <w:uiPriority w:val="99"/>
    <w:rsid w:val="00422288"/>
    <w:rPr>
      <w:i/>
      <w:iCs/>
    </w:rPr>
  </w:style>
  <w:style w:type="character" w:customStyle="1" w:styleId="Regular">
    <w:name w:val="Regular"/>
    <w:uiPriority w:val="99"/>
    <w:rsid w:val="00422288"/>
  </w:style>
  <w:style w:type="character" w:customStyle="1" w:styleId="Underline">
    <w:name w:val="Underline"/>
    <w:uiPriority w:val="99"/>
    <w:rsid w:val="00422288"/>
    <w:rPr>
      <w:color w:val="000000"/>
      <w:u w:val="thick"/>
    </w:rPr>
  </w:style>
  <w:style w:type="character" w:customStyle="1" w:styleId="Bolditalic">
    <w:name w:val="Bold italic"/>
    <w:uiPriority w:val="99"/>
    <w:rsid w:val="00422288"/>
    <w:rPr>
      <w:b/>
      <w:bCs/>
      <w:i/>
      <w:iCs/>
      <w:color w:val="000000"/>
      <w:u w:val="none"/>
      <w:lang w:val="pt-PT"/>
    </w:rPr>
  </w:style>
  <w:style w:type="paragraph" w:customStyle="1" w:styleId="ChapterMasteritems">
    <w:name w:val="Chapter (Master items)"/>
    <w:basedOn w:val="Normal"/>
    <w:uiPriority w:val="99"/>
    <w:rsid w:val="00422288"/>
    <w:pPr>
      <w:widowControl w:val="0"/>
      <w:suppressAutoHyphens/>
      <w:autoSpaceDE w:val="0"/>
      <w:autoSpaceDN w:val="0"/>
      <w:adjustRightInd w:val="0"/>
      <w:spacing w:line="300" w:lineRule="atLeast"/>
      <w:textAlignment w:val="center"/>
    </w:pPr>
    <w:rPr>
      <w:rFonts w:ascii="AGaramondPro-Bold" w:hAnsi="AGaramondPro-Bold" w:cs="AGaramondPro-Bold"/>
      <w:b/>
      <w:bCs/>
      <w:color w:val="FFFFFF"/>
      <w:sz w:val="28"/>
      <w:szCs w:val="28"/>
      <w:lang w:val="pt-PT"/>
    </w:rPr>
  </w:style>
  <w:style w:type="paragraph" w:customStyle="1" w:styleId="minutadescrMasteritems">
    <w:name w:val="minuta descr (Master items)"/>
    <w:basedOn w:val="NoParagraphStyle"/>
    <w:uiPriority w:val="99"/>
    <w:rsid w:val="00E1285E"/>
    <w:pPr>
      <w:suppressAutoHyphens/>
      <w:spacing w:line="300" w:lineRule="atLeast"/>
    </w:pPr>
    <w:rPr>
      <w:rFonts w:ascii="AGaramondPro-Regular" w:hAnsi="AGaramondPro-Regular" w:cs="AGaramondPro-Regular"/>
      <w:lang w:val="pt-PT"/>
    </w:rPr>
  </w:style>
  <w:style w:type="paragraph" w:customStyle="1" w:styleId="nrminuta">
    <w:name w:val="nr minuta"/>
    <w:basedOn w:val="NoParagraphStyle"/>
    <w:uiPriority w:val="99"/>
    <w:rsid w:val="00EC1D26"/>
    <w:pPr>
      <w:spacing w:line="300" w:lineRule="atLeast"/>
      <w:ind w:firstLine="227"/>
      <w:jc w:val="center"/>
    </w:pPr>
    <w:rPr>
      <w:rFonts w:ascii="AGaramondPro-Bold" w:hAnsi="AGaramondPro-Bold" w:cs="AGaramondPro-Bold"/>
      <w:b/>
      <w:bCs/>
      <w:spacing w:val="-90"/>
      <w:sz w:val="360"/>
      <w:szCs w:val="360"/>
      <w:lang w:val="pt-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BE9341-8C61-4252-9A32-0E06CBA8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6349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PC</cp:lastModifiedBy>
  <cp:revision>3</cp:revision>
  <dcterms:created xsi:type="dcterms:W3CDTF">2017-05-03T09:25:00Z</dcterms:created>
  <dcterms:modified xsi:type="dcterms:W3CDTF">2017-05-03T09:45:00Z</dcterms:modified>
</cp:coreProperties>
</file>